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Pr="00D133C3" w:rsidRDefault="00887438">
      <w:pPr>
        <w:jc w:val="center"/>
        <w:rPr>
          <w:rFonts w:ascii="方正小标宋简体" w:eastAsia="方正小标宋简体" w:hAnsi="仿宋" w:cs="仿宋"/>
          <w:b/>
          <w:bCs/>
          <w:kern w:val="0"/>
          <w:sz w:val="44"/>
          <w:szCs w:val="44"/>
          <w:shd w:val="clear" w:color="auto" w:fill="FFFFFF"/>
          <w:lang w:bidi="ar"/>
        </w:rPr>
      </w:pPr>
      <w:r w:rsidRPr="00D133C3">
        <w:rPr>
          <w:rFonts w:ascii="方正小标宋简体" w:eastAsia="方正小标宋简体" w:hAnsi="仿宋" w:cs="仿宋" w:hint="eastAsia"/>
          <w:b/>
          <w:bCs/>
          <w:kern w:val="0"/>
          <w:sz w:val="44"/>
          <w:szCs w:val="44"/>
          <w:shd w:val="clear" w:color="auto" w:fill="FFFFFF"/>
          <w:lang w:bidi="ar"/>
        </w:rPr>
        <w:t>竞买须知</w:t>
      </w:r>
    </w:p>
    <w:p w14:paraId="17325BCA" w14:textId="380B068A"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u w:val="single"/>
          <w:shd w:val="clear" w:color="auto" w:fill="FFFFFF"/>
        </w:rPr>
        <w:t>广州资产管理有限公司将于</w:t>
      </w:r>
      <w:r w:rsidR="00B9734D" w:rsidRPr="00B9734D">
        <w:rPr>
          <w:rFonts w:ascii="仿宋_GB2312" w:eastAsia="仿宋_GB2312" w:hAnsi="仿宋" w:cs="仿宋" w:hint="eastAsia"/>
          <w:sz w:val="32"/>
          <w:szCs w:val="32"/>
          <w:u w:val="single"/>
          <w:shd w:val="clear" w:color="auto" w:fill="FFFFFF"/>
        </w:rPr>
        <w:t>2026年</w:t>
      </w:r>
      <w:r w:rsidR="00BF4BFF">
        <w:rPr>
          <w:rFonts w:ascii="仿宋_GB2312" w:eastAsia="仿宋_GB2312" w:hAnsi="仿宋" w:cs="仿宋"/>
          <w:sz w:val="32"/>
          <w:szCs w:val="32"/>
          <w:u w:val="single"/>
          <w:shd w:val="clear" w:color="auto" w:fill="FFFFFF"/>
        </w:rPr>
        <w:t>6</w:t>
      </w:r>
      <w:r w:rsidR="00B9734D" w:rsidRPr="00B9734D">
        <w:rPr>
          <w:rFonts w:ascii="仿宋_GB2312" w:eastAsia="仿宋_GB2312" w:hAnsi="仿宋" w:cs="仿宋" w:hint="eastAsia"/>
          <w:sz w:val="32"/>
          <w:szCs w:val="32"/>
          <w:u w:val="single"/>
          <w:shd w:val="clear" w:color="auto" w:fill="FFFFFF"/>
        </w:rPr>
        <w:t>月</w:t>
      </w:r>
      <w:r w:rsidR="00BF4BFF">
        <w:rPr>
          <w:rFonts w:ascii="仿宋_GB2312" w:eastAsia="仿宋_GB2312" w:hAnsi="仿宋" w:cs="仿宋" w:hint="eastAsia"/>
          <w:sz w:val="32"/>
          <w:szCs w:val="32"/>
          <w:u w:val="single"/>
          <w:shd w:val="clear" w:color="auto" w:fill="FFFFFF"/>
        </w:rPr>
        <w:t>9</w:t>
      </w:r>
      <w:r w:rsidR="00B9734D" w:rsidRPr="00B9734D">
        <w:rPr>
          <w:rFonts w:ascii="仿宋_GB2312" w:eastAsia="仿宋_GB2312" w:hAnsi="仿宋" w:cs="仿宋" w:hint="eastAsia"/>
          <w:sz w:val="32"/>
          <w:szCs w:val="32"/>
          <w:u w:val="single"/>
          <w:shd w:val="clear" w:color="auto" w:fill="FFFFFF"/>
        </w:rPr>
        <w:t>日14时起至2026年</w:t>
      </w:r>
      <w:r w:rsidR="00BF4BFF">
        <w:rPr>
          <w:rFonts w:ascii="仿宋_GB2312" w:eastAsia="仿宋_GB2312" w:hAnsi="仿宋" w:cs="仿宋" w:hint="eastAsia"/>
          <w:sz w:val="32"/>
          <w:szCs w:val="32"/>
          <w:u w:val="single"/>
          <w:shd w:val="clear" w:color="auto" w:fill="FFFFFF"/>
        </w:rPr>
        <w:t>6</w:t>
      </w:r>
      <w:r w:rsidR="00B9734D" w:rsidRPr="00B9734D">
        <w:rPr>
          <w:rFonts w:ascii="仿宋_GB2312" w:eastAsia="仿宋_GB2312" w:hAnsi="仿宋" w:cs="仿宋" w:hint="eastAsia"/>
          <w:sz w:val="32"/>
          <w:szCs w:val="32"/>
          <w:u w:val="single"/>
          <w:shd w:val="clear" w:color="auto" w:fill="FFFFFF"/>
        </w:rPr>
        <w:t>月</w:t>
      </w:r>
      <w:r w:rsidR="00BF4BFF">
        <w:rPr>
          <w:rFonts w:ascii="仿宋_GB2312" w:eastAsia="仿宋_GB2312" w:hAnsi="仿宋" w:cs="仿宋"/>
          <w:sz w:val="32"/>
          <w:szCs w:val="32"/>
          <w:u w:val="single"/>
          <w:shd w:val="clear" w:color="auto" w:fill="FFFFFF"/>
        </w:rPr>
        <w:t>9</w:t>
      </w:r>
      <w:r w:rsidR="00B9734D" w:rsidRPr="00B9734D">
        <w:rPr>
          <w:rFonts w:ascii="仿宋_GB2312" w:eastAsia="仿宋_GB2312" w:hAnsi="仿宋" w:cs="仿宋" w:hint="eastAsia"/>
          <w:sz w:val="32"/>
          <w:szCs w:val="32"/>
          <w:u w:val="single"/>
          <w:shd w:val="clear" w:color="auto" w:fill="FFFFFF"/>
        </w:rPr>
        <w:t>日16时</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如发生自动延时的，截止时间以延长后的结束时间为准</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在</w:t>
      </w:r>
      <w:r w:rsidR="00E565F7" w:rsidRPr="008E306F">
        <w:rPr>
          <w:rFonts w:ascii="仿宋_GB2312" w:eastAsia="仿宋_GB2312" w:hAnsi="仿宋" w:cs="仿宋" w:hint="eastAsia"/>
          <w:sz w:val="32"/>
          <w:szCs w:val="32"/>
          <w:shd w:val="clear" w:color="auto" w:fill="FFFFFF"/>
          <w:lang w:bidi="ar"/>
        </w:rPr>
        <w:t>【</w:t>
      </w:r>
      <w:r w:rsidR="00E565F7">
        <w:rPr>
          <w:rFonts w:ascii="仿宋_GB2312" w:eastAsia="仿宋_GB2312" w:hAnsi="仿宋" w:cs="仿宋" w:hint="eastAsia"/>
          <w:sz w:val="32"/>
          <w:szCs w:val="32"/>
          <w:shd w:val="clear" w:color="auto" w:fill="FFFFFF"/>
          <w:lang w:bidi="ar"/>
        </w:rPr>
        <w:t>阿里资产</w:t>
      </w:r>
      <w:r w:rsidR="00E565F7" w:rsidRPr="008E306F">
        <w:rPr>
          <w:rFonts w:ascii="仿宋_GB2312" w:eastAsia="仿宋_GB2312" w:hAnsi="仿宋" w:cs="仿宋" w:hint="eastAsia"/>
          <w:sz w:val="32"/>
          <w:szCs w:val="32"/>
          <w:shd w:val="clear" w:color="auto" w:fill="FFFFFF"/>
          <w:lang w:bidi="ar"/>
        </w:rPr>
        <w:t>】网络平台（网址：【</w:t>
      </w:r>
      <w:r w:rsidR="00E565F7" w:rsidRPr="00185ED0">
        <w:rPr>
          <w:rFonts w:ascii="仿宋_GB2312" w:eastAsia="仿宋_GB2312" w:hAnsi="仿宋" w:cs="仿宋"/>
          <w:sz w:val="32"/>
          <w:szCs w:val="32"/>
          <w:shd w:val="clear" w:color="auto" w:fill="FFFFFF"/>
          <w:lang w:bidi="ar"/>
        </w:rPr>
        <w:t>https://zc-paimai.taobao.com/</w:t>
      </w:r>
      <w:r w:rsidR="00E565F7" w:rsidRPr="008E306F">
        <w:rPr>
          <w:rFonts w:ascii="仿宋_GB2312" w:eastAsia="仿宋_GB2312" w:hAnsi="仿宋" w:cs="仿宋" w:hint="eastAsia"/>
          <w:sz w:val="32"/>
          <w:szCs w:val="32"/>
          <w:shd w:val="clear" w:color="auto" w:fill="FFFFFF"/>
          <w:lang w:bidi="ar"/>
        </w:rPr>
        <w:t>】，以下简称“拍卖平台”）</w:t>
      </w:r>
      <w:r w:rsidRPr="00D133C3">
        <w:rPr>
          <w:rFonts w:ascii="仿宋_GB2312" w:eastAsia="仿宋_GB2312" w:hAnsi="仿宋" w:cs="仿宋" w:hint="eastAsia"/>
          <w:sz w:val="32"/>
          <w:szCs w:val="32"/>
          <w:shd w:val="clear" w:color="auto" w:fill="FFFFFF"/>
          <w:lang w:bidi="ar"/>
        </w:rPr>
        <w:t>开展对</w:t>
      </w:r>
      <w:r w:rsidRPr="00D133C3">
        <w:rPr>
          <w:rFonts w:ascii="仿宋_GB2312" w:eastAsia="仿宋_GB2312" w:hAnsi="仿宋" w:cs="仿宋" w:hint="eastAsia"/>
          <w:sz w:val="32"/>
          <w:szCs w:val="32"/>
          <w:u w:val="single"/>
          <w:shd w:val="clear" w:color="auto" w:fill="FFFFFF"/>
          <w:lang w:bidi="ar"/>
        </w:rPr>
        <w:t>【</w:t>
      </w:r>
      <w:r w:rsidR="00E565F7" w:rsidRPr="00E565F7">
        <w:rPr>
          <w:rFonts w:ascii="仿宋_GB2312" w:eastAsia="仿宋_GB2312" w:hAnsi="仿宋" w:cs="仿宋" w:hint="eastAsia"/>
          <w:sz w:val="32"/>
          <w:szCs w:val="32"/>
          <w:u w:val="single"/>
          <w:shd w:val="clear" w:color="auto" w:fill="FFFFFF"/>
          <w:lang w:bidi="ar"/>
        </w:rPr>
        <w:t>乐昌市坪北燃料有限公司等3户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sz w:val="32"/>
          <w:szCs w:val="32"/>
          <w:shd w:val="clear" w:color="auto" w:fill="FFFFFF"/>
          <w:lang w:bidi="ar"/>
        </w:rPr>
        <w:t>的公开竞价活动</w:t>
      </w:r>
      <w:r w:rsidRPr="00D133C3">
        <w:rPr>
          <w:rFonts w:ascii="仿宋_GB2312" w:eastAsia="仿宋_GB2312" w:hAnsi="仿宋" w:cs="仿宋" w:hint="eastAsia"/>
          <w:sz w:val="32"/>
          <w:szCs w:val="32"/>
          <w:shd w:val="clear" w:color="auto" w:fill="FFFFFF"/>
        </w:rPr>
        <w:t>，现就有关的网上竞价事宜敬告各位竞买人：</w:t>
      </w:r>
    </w:p>
    <w:p w14:paraId="0450FAE8" w14:textId="77777777" w:rsidR="00191DD3" w:rsidRPr="00D133C3" w:rsidRDefault="00887438">
      <w:pPr>
        <w:pStyle w:val="ab"/>
        <w:widowControl/>
        <w:numPr>
          <w:ilvl w:val="0"/>
          <w:numId w:val="1"/>
        </w:numPr>
        <w:shd w:val="clear" w:color="auto" w:fill="FFFFFF"/>
        <w:spacing w:before="0" w:beforeAutospacing="0" w:after="75" w:afterAutospacing="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3292E1BF" w:rsidR="00191DD3" w:rsidRPr="00D133C3" w:rsidRDefault="00887438">
      <w:pPr>
        <w:pStyle w:val="ab"/>
        <w:widowControl/>
        <w:numPr>
          <w:ilvl w:val="0"/>
          <w:numId w:val="1"/>
        </w:numPr>
        <w:shd w:val="clear" w:color="auto" w:fill="FFFFFF"/>
        <w:spacing w:before="0" w:beforeAutospacing="0" w:after="75" w:afterAutospacing="0"/>
        <w:jc w:val="both"/>
        <w:rPr>
          <w:rFonts w:ascii="黑体" w:eastAsia="黑体" w:hAnsi="黑体" w:cs="仿宋"/>
          <w:b/>
          <w:sz w:val="32"/>
          <w:szCs w:val="32"/>
        </w:rPr>
      </w:pPr>
      <w:r w:rsidRPr="00D133C3">
        <w:rPr>
          <w:rFonts w:ascii="黑体" w:eastAsia="黑体" w:hAnsi="黑体" w:cs="仿宋" w:hint="eastAsia"/>
          <w:b/>
          <w:bCs/>
          <w:sz w:val="32"/>
          <w:szCs w:val="32"/>
        </w:rPr>
        <w:t>竞价安排</w:t>
      </w:r>
    </w:p>
    <w:p w14:paraId="76B17359"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bCs/>
          <w:sz w:val="32"/>
          <w:szCs w:val="32"/>
        </w:rPr>
      </w:pPr>
      <w:r w:rsidRPr="00934568">
        <w:rPr>
          <w:rFonts w:ascii="楷体_GB2312" w:eastAsia="楷体_GB2312" w:hAnsi="仿宋" w:cs="仿宋" w:hint="eastAsia"/>
          <w:b/>
          <w:bCs/>
          <w:sz w:val="32"/>
          <w:szCs w:val="32"/>
        </w:rPr>
        <w:t>（一）竞价标的资产</w:t>
      </w:r>
    </w:p>
    <w:p w14:paraId="1E8DD76E" w14:textId="39349448"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sz w:val="32"/>
          <w:szCs w:val="32"/>
          <w:u w:val="single"/>
          <w:shd w:val="clear" w:color="auto" w:fill="FFFFFF"/>
          <w:lang w:bidi="ar"/>
        </w:rPr>
        <w:t>【</w:t>
      </w:r>
      <w:r w:rsidR="00E565F7" w:rsidRPr="00E565F7">
        <w:rPr>
          <w:rFonts w:ascii="仿宋_GB2312" w:eastAsia="仿宋_GB2312" w:hAnsi="仿宋" w:cs="仿宋" w:hint="eastAsia"/>
          <w:sz w:val="32"/>
          <w:szCs w:val="32"/>
          <w:u w:val="single"/>
          <w:shd w:val="clear" w:color="auto" w:fill="FFFFFF"/>
          <w:lang w:bidi="ar"/>
        </w:rPr>
        <w:t>乐昌市坪北燃料有限公司等3户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bCs/>
          <w:sz w:val="32"/>
          <w:szCs w:val="32"/>
          <w:shd w:val="clear" w:color="auto" w:fill="FFFFFF"/>
          <w:lang w:bidi="ar"/>
        </w:rPr>
        <w:t>竞买起拍价：【</w:t>
      </w:r>
      <w:r w:rsidR="00B9734D" w:rsidRPr="00B9734D">
        <w:rPr>
          <w:rFonts w:ascii="仿宋_GB2312" w:eastAsia="仿宋_GB2312" w:hAnsi="仿宋" w:cs="仿宋"/>
          <w:bCs/>
          <w:sz w:val="32"/>
          <w:szCs w:val="32"/>
          <w:shd w:val="clear" w:color="auto" w:fill="FFFFFF"/>
          <w:lang w:bidi="ar"/>
        </w:rPr>
        <w:t>15,000,000</w:t>
      </w:r>
      <w:r w:rsidRPr="00D133C3">
        <w:rPr>
          <w:rFonts w:ascii="仿宋_GB2312" w:eastAsia="仿宋_GB2312" w:hAnsi="仿宋" w:cs="仿宋" w:hint="eastAsia"/>
          <w:bCs/>
          <w:sz w:val="32"/>
          <w:szCs w:val="32"/>
          <w:shd w:val="clear" w:color="auto" w:fill="FFFFFF"/>
          <w:lang w:bidi="ar"/>
        </w:rPr>
        <w:t>】元；</w:t>
      </w:r>
    </w:p>
    <w:p w14:paraId="61AF24FB" w14:textId="5FF683A5"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保证金：【</w:t>
      </w:r>
      <w:r w:rsidR="00B9734D" w:rsidRPr="00B9734D">
        <w:rPr>
          <w:rFonts w:ascii="仿宋_GB2312" w:eastAsia="仿宋_GB2312" w:hAnsi="仿宋" w:cs="仿宋"/>
          <w:bCs/>
          <w:sz w:val="32"/>
          <w:szCs w:val="32"/>
          <w:shd w:val="clear" w:color="auto" w:fill="FFFFFF"/>
          <w:lang w:bidi="ar"/>
        </w:rPr>
        <w:t>1,500,000</w:t>
      </w:r>
      <w:r w:rsidRPr="00D133C3">
        <w:rPr>
          <w:rFonts w:ascii="仿宋_GB2312" w:eastAsia="仿宋_GB2312" w:hAnsi="仿宋" w:cs="仿宋" w:hint="eastAsia"/>
          <w:bCs/>
          <w:sz w:val="32"/>
          <w:szCs w:val="32"/>
          <w:shd w:val="clear" w:color="auto" w:fill="FFFFFF"/>
          <w:lang w:bidi="ar"/>
        </w:rPr>
        <w:t>】元；</w:t>
      </w:r>
    </w:p>
    <w:p w14:paraId="6F67B0D4" w14:textId="25B6B729"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增价幅度：【</w:t>
      </w:r>
      <w:r w:rsidR="00E565F7" w:rsidRPr="00E565F7">
        <w:rPr>
          <w:rFonts w:ascii="仿宋_GB2312" w:eastAsia="仿宋_GB2312" w:hAnsi="仿宋" w:cs="仿宋"/>
          <w:bCs/>
          <w:sz w:val="32"/>
          <w:szCs w:val="32"/>
          <w:shd w:val="clear" w:color="auto" w:fill="FFFFFF"/>
          <w:lang w:bidi="ar"/>
        </w:rPr>
        <w:t>100,000</w:t>
      </w:r>
      <w:r w:rsidRPr="00D133C3">
        <w:rPr>
          <w:rFonts w:ascii="仿宋_GB2312" w:eastAsia="仿宋_GB2312" w:hAnsi="仿宋" w:cs="仿宋" w:hint="eastAsia"/>
          <w:bCs/>
          <w:sz w:val="32"/>
          <w:szCs w:val="32"/>
          <w:shd w:val="clear" w:color="auto" w:fill="FFFFFF"/>
          <w:lang w:bidi="ar"/>
        </w:rPr>
        <w:t>】元及其整数倍数。</w:t>
      </w:r>
    </w:p>
    <w:p w14:paraId="1B470530"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sz w:val="32"/>
          <w:szCs w:val="32"/>
          <w:shd w:val="clear" w:color="auto" w:fill="FFFFFF"/>
          <w:lang w:bidi="ar"/>
        </w:rPr>
      </w:pPr>
      <w:r w:rsidRPr="00934568">
        <w:rPr>
          <w:rFonts w:ascii="楷体_GB2312" w:eastAsia="楷体_GB2312" w:hAnsi="仿宋" w:cs="仿宋" w:hint="eastAsia"/>
          <w:b/>
          <w:sz w:val="32"/>
          <w:szCs w:val="32"/>
          <w:shd w:val="clear" w:color="auto" w:fill="FFFFFF"/>
          <w:lang w:bidi="ar"/>
        </w:rPr>
        <w:t>（二）保证金交纳</w:t>
      </w:r>
    </w:p>
    <w:p w14:paraId="28EE6454" w14:textId="18441826" w:rsidR="00E565F7" w:rsidRPr="00D133C3" w:rsidRDefault="002E154E" w:rsidP="00E565F7">
      <w:pPr>
        <w:widowControl/>
        <w:shd w:val="clear" w:color="auto" w:fill="FFFFFF"/>
        <w:spacing w:line="360" w:lineRule="auto"/>
        <w:ind w:firstLineChars="200" w:firstLine="640"/>
        <w:rPr>
          <w:rFonts w:ascii="仿宋_GB2312" w:eastAsia="仿宋_GB2312" w:hAnsi="仿宋" w:cs="仿宋"/>
          <w:bCs/>
          <w:sz w:val="32"/>
          <w:szCs w:val="32"/>
          <w:shd w:val="clear" w:color="auto" w:fill="FFFFFF"/>
          <w:lang w:bidi="ar"/>
        </w:rPr>
      </w:pPr>
      <w:r w:rsidRPr="002E154E">
        <w:rPr>
          <w:rFonts w:ascii="仿宋_GB2312" w:eastAsia="仿宋_GB2312" w:hAnsi="仿宋" w:cs="仿宋" w:hint="eastAsia"/>
          <w:bCs/>
          <w:sz w:val="32"/>
          <w:szCs w:val="32"/>
          <w:shd w:val="clear" w:color="auto" w:fill="FFFFFF"/>
          <w:lang w:bidi="ar"/>
        </w:rPr>
        <w:lastRenderedPageBreak/>
        <w:t>保证金需在</w:t>
      </w:r>
      <w:r w:rsidR="00B9734D" w:rsidRPr="00B9734D">
        <w:rPr>
          <w:rFonts w:ascii="仿宋_GB2312" w:eastAsia="仿宋_GB2312" w:hAnsi="仿宋" w:cs="仿宋" w:hint="eastAsia"/>
          <w:bCs/>
          <w:sz w:val="32"/>
          <w:szCs w:val="32"/>
          <w:shd w:val="clear" w:color="auto" w:fill="FFFFFF"/>
          <w:lang w:bidi="ar"/>
        </w:rPr>
        <w:t>2026年</w:t>
      </w:r>
      <w:r w:rsidR="00BF4BFF">
        <w:rPr>
          <w:rFonts w:ascii="仿宋_GB2312" w:eastAsia="仿宋_GB2312" w:hAnsi="仿宋" w:cs="仿宋"/>
          <w:bCs/>
          <w:sz w:val="32"/>
          <w:szCs w:val="32"/>
          <w:shd w:val="clear" w:color="auto" w:fill="FFFFFF"/>
          <w:lang w:bidi="ar"/>
        </w:rPr>
        <w:t>6</w:t>
      </w:r>
      <w:r w:rsidR="00B9734D" w:rsidRPr="00B9734D">
        <w:rPr>
          <w:rFonts w:ascii="仿宋_GB2312" w:eastAsia="仿宋_GB2312" w:hAnsi="仿宋" w:cs="仿宋" w:hint="eastAsia"/>
          <w:bCs/>
          <w:sz w:val="32"/>
          <w:szCs w:val="32"/>
          <w:shd w:val="clear" w:color="auto" w:fill="FFFFFF"/>
          <w:lang w:bidi="ar"/>
        </w:rPr>
        <w:t>月</w:t>
      </w:r>
      <w:r w:rsidR="00BF4BFF">
        <w:rPr>
          <w:rFonts w:ascii="仿宋_GB2312" w:eastAsia="仿宋_GB2312" w:hAnsi="仿宋" w:cs="仿宋"/>
          <w:bCs/>
          <w:sz w:val="32"/>
          <w:szCs w:val="32"/>
          <w:shd w:val="clear" w:color="auto" w:fill="FFFFFF"/>
          <w:lang w:bidi="ar"/>
        </w:rPr>
        <w:t>8</w:t>
      </w:r>
      <w:r w:rsidR="00B9734D" w:rsidRPr="00B9734D">
        <w:rPr>
          <w:rFonts w:ascii="仿宋_GB2312" w:eastAsia="仿宋_GB2312" w:hAnsi="仿宋" w:cs="仿宋" w:hint="eastAsia"/>
          <w:bCs/>
          <w:sz w:val="32"/>
          <w:szCs w:val="32"/>
          <w:shd w:val="clear" w:color="auto" w:fill="FFFFFF"/>
          <w:lang w:bidi="ar"/>
        </w:rPr>
        <w:t>日9时</w:t>
      </w:r>
      <w:r w:rsidRPr="002E154E">
        <w:rPr>
          <w:rFonts w:ascii="仿宋_GB2312" w:eastAsia="仿宋_GB2312" w:hAnsi="仿宋" w:cs="仿宋" w:hint="eastAsia"/>
          <w:bCs/>
          <w:sz w:val="32"/>
          <w:szCs w:val="32"/>
          <w:shd w:val="clear" w:color="auto" w:fill="FFFFFF"/>
          <w:lang w:bidi="ar"/>
        </w:rPr>
        <w:t>（为确保及时到账及查验，建议提前于</w:t>
      </w:r>
      <w:r w:rsidR="00B9734D" w:rsidRPr="00B9734D">
        <w:rPr>
          <w:rFonts w:ascii="仿宋_GB2312" w:eastAsia="仿宋_GB2312" w:hAnsi="仿宋" w:cs="仿宋" w:hint="eastAsia"/>
          <w:bCs/>
          <w:sz w:val="32"/>
          <w:szCs w:val="32"/>
          <w:shd w:val="clear" w:color="auto" w:fill="FFFFFF"/>
          <w:lang w:bidi="ar"/>
        </w:rPr>
        <w:t>2026年</w:t>
      </w:r>
      <w:r w:rsidR="00BF4BFF">
        <w:rPr>
          <w:rFonts w:ascii="仿宋_GB2312" w:eastAsia="仿宋_GB2312" w:hAnsi="仿宋" w:cs="仿宋"/>
          <w:bCs/>
          <w:sz w:val="32"/>
          <w:szCs w:val="32"/>
          <w:shd w:val="clear" w:color="auto" w:fill="FFFFFF"/>
          <w:lang w:bidi="ar"/>
        </w:rPr>
        <w:t>6</w:t>
      </w:r>
      <w:r w:rsidR="00B9734D" w:rsidRPr="00B9734D">
        <w:rPr>
          <w:rFonts w:ascii="仿宋_GB2312" w:eastAsia="仿宋_GB2312" w:hAnsi="仿宋" w:cs="仿宋" w:hint="eastAsia"/>
          <w:bCs/>
          <w:sz w:val="32"/>
          <w:szCs w:val="32"/>
          <w:shd w:val="clear" w:color="auto" w:fill="FFFFFF"/>
          <w:lang w:bidi="ar"/>
        </w:rPr>
        <w:t>月</w:t>
      </w:r>
      <w:r w:rsidR="00BF4BFF">
        <w:rPr>
          <w:rFonts w:ascii="仿宋_GB2312" w:eastAsia="仿宋_GB2312" w:hAnsi="仿宋" w:cs="仿宋"/>
          <w:bCs/>
          <w:sz w:val="32"/>
          <w:szCs w:val="32"/>
          <w:shd w:val="clear" w:color="auto" w:fill="FFFFFF"/>
          <w:lang w:bidi="ar"/>
        </w:rPr>
        <w:t>7</w:t>
      </w:r>
      <w:bookmarkStart w:id="0" w:name="_GoBack"/>
      <w:bookmarkEnd w:id="0"/>
      <w:r w:rsidR="00B9734D" w:rsidRPr="00B9734D">
        <w:rPr>
          <w:rFonts w:ascii="仿宋_GB2312" w:eastAsia="仿宋_GB2312" w:hAnsi="仿宋" w:cs="仿宋" w:hint="eastAsia"/>
          <w:bCs/>
          <w:sz w:val="32"/>
          <w:szCs w:val="32"/>
          <w:shd w:val="clear" w:color="auto" w:fill="FFFFFF"/>
          <w:lang w:bidi="ar"/>
        </w:rPr>
        <w:t>日12时</w:t>
      </w:r>
      <w:r w:rsidR="00E565F7" w:rsidRPr="00E565F7">
        <w:rPr>
          <w:rFonts w:ascii="仿宋_GB2312" w:eastAsia="仿宋_GB2312" w:hAnsi="仿宋" w:cs="仿宋" w:hint="eastAsia"/>
          <w:bCs/>
          <w:sz w:val="32"/>
          <w:szCs w:val="32"/>
          <w:shd w:val="clear" w:color="auto" w:fill="FFFFFF"/>
          <w:lang w:bidi="ar"/>
        </w:rPr>
        <w:t>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85A8862" w14:textId="1B8089E4" w:rsidR="00191DD3" w:rsidRPr="00D133C3" w:rsidRDefault="00191D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bCs/>
          <w:sz w:val="32"/>
          <w:szCs w:val="32"/>
          <w:shd w:val="clear" w:color="auto" w:fill="FFFFFF"/>
          <w:lang w:bidi="ar"/>
        </w:rPr>
      </w:pPr>
    </w:p>
    <w:p w14:paraId="2E17673D" w14:textId="77777777" w:rsidR="00191DD3" w:rsidRPr="00934568" w:rsidRDefault="00887438">
      <w:pPr>
        <w:pStyle w:val="ab"/>
        <w:widowControl/>
        <w:numPr>
          <w:ilvl w:val="0"/>
          <w:numId w:val="2"/>
        </w:numPr>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竞买人条件</w:t>
      </w:r>
    </w:p>
    <w:p w14:paraId="08E8649A" w14:textId="2EE4F07A"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w:t>
      </w:r>
      <w:r w:rsidR="00BE54AC" w:rsidRPr="00D133C3">
        <w:rPr>
          <w:rFonts w:ascii="仿宋_GB2312" w:eastAsia="仿宋_GB2312" w:hAnsi="仿宋" w:cs="仿宋" w:hint="eastAsia"/>
          <w:kern w:val="0"/>
          <w:sz w:val="32"/>
          <w:szCs w:val="32"/>
          <w:shd w:val="clear" w:color="auto" w:fill="FFFFFF"/>
          <w:lang w:bidi="ar"/>
        </w:rPr>
        <w:t>.</w:t>
      </w:r>
      <w:r w:rsidRPr="00D133C3">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1FCEC3E9" w:rsidR="00191DD3" w:rsidRPr="00D133C3" w:rsidRDefault="00D133C3">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2</w:t>
      </w:r>
      <w:r>
        <w:rPr>
          <w:rFonts w:ascii="仿宋_GB2312" w:eastAsia="仿宋_GB2312" w:hAnsi="仿宋" w:cs="仿宋"/>
          <w:sz w:val="32"/>
          <w:szCs w:val="32"/>
          <w:shd w:val="clear" w:color="auto" w:fill="FFFFFF"/>
          <w:lang w:bidi="ar"/>
        </w:rPr>
        <w:t>.</w:t>
      </w:r>
      <w:r w:rsidR="00887438" w:rsidRPr="00D133C3">
        <w:rPr>
          <w:rFonts w:ascii="仿宋_GB2312" w:eastAsia="仿宋_GB2312" w:hAnsi="仿宋" w:cs="仿宋" w:hint="eastAsia"/>
          <w:sz w:val="32"/>
          <w:szCs w:val="32"/>
          <w:shd w:val="clear" w:color="auto" w:fill="FFFFFF"/>
          <w:lang w:bidi="ar"/>
        </w:rPr>
        <w:t>以下人员不得购买或变相购买标的资产：</w:t>
      </w:r>
      <w:r w:rsidR="00887438" w:rsidRPr="00D133C3">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887438" w:rsidRPr="00D133C3">
        <w:rPr>
          <w:rFonts w:ascii="仿宋_GB2312" w:eastAsia="仿宋_GB2312" w:hAnsi="仿宋" w:cs="仿宋" w:hint="eastAsia"/>
          <w:color w:val="000000"/>
          <w:sz w:val="32"/>
          <w:szCs w:val="32"/>
          <w:lang w:bidi="ar"/>
        </w:rPr>
        <w:t>或者受托资产评估机构负责人员等有直系</w:t>
      </w:r>
      <w:r w:rsidR="00887438" w:rsidRPr="00D133C3">
        <w:rPr>
          <w:rFonts w:ascii="仿宋_GB2312" w:eastAsia="仿宋_GB2312" w:hAnsi="仿宋" w:cs="仿宋" w:hint="eastAsia"/>
          <w:color w:val="000000"/>
          <w:sz w:val="32"/>
          <w:szCs w:val="32"/>
          <w:lang w:bidi="ar"/>
        </w:rPr>
        <w:lastRenderedPageBreak/>
        <w:t>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887438" w:rsidRPr="00D133C3">
        <w:rPr>
          <w:rFonts w:ascii="仿宋_GB2312" w:eastAsia="仿宋_GB2312" w:hAnsi="仿宋" w:cs="仿宋" w:hint="eastAsia"/>
          <w:color w:val="000000"/>
          <w:sz w:val="32"/>
          <w:szCs w:val="32"/>
        </w:rPr>
        <w:t>相关法律、行政法规及规范性文件中规定的不得购买或变相购买不良资产的主体。</w:t>
      </w:r>
      <w:r w:rsidR="00887438" w:rsidRPr="00D133C3">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1BD0474F" w14:textId="29E64F03"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3</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D5DD08F" w14:textId="45045B32"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4</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7E1F16E9" w14:textId="44D32F40" w:rsidR="00191DD3" w:rsidRPr="00D133C3" w:rsidRDefault="00D133C3">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5</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14:textId="48EDF5A5" w:rsidR="00191DD3" w:rsidRPr="00D133C3" w:rsidRDefault="00D133C3">
      <w:pPr>
        <w:widowControl/>
        <w:numPr>
          <w:ilvl w:val="255"/>
          <w:numId w:val="0"/>
        </w:numPr>
        <w:shd w:val="clear" w:color="auto" w:fill="FFFFFF"/>
        <w:spacing w:after="75"/>
        <w:ind w:firstLineChars="200" w:firstLine="640"/>
        <w:rPr>
          <w:rFonts w:ascii="仿宋_GB2312" w:eastAsia="仿宋_GB2312" w:hAnsi="仿宋" w:cs="仿宋"/>
          <w:sz w:val="32"/>
          <w:szCs w:val="32"/>
        </w:rPr>
      </w:pPr>
      <w:r>
        <w:rPr>
          <w:rFonts w:ascii="仿宋_GB2312" w:eastAsia="仿宋_GB2312" w:hAnsi="仿宋" w:cs="仿宋"/>
          <w:kern w:val="0"/>
          <w:sz w:val="32"/>
          <w:szCs w:val="32"/>
          <w:shd w:val="clear" w:color="auto" w:fill="FFFFFF"/>
          <w:lang w:bidi="ar"/>
        </w:rPr>
        <w:t>6</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69D0EB21" w14:textId="77777777" w:rsidR="00191DD3" w:rsidRPr="00934568" w:rsidRDefault="00887438">
      <w:pPr>
        <w:pStyle w:val="ab"/>
        <w:widowControl/>
        <w:shd w:val="clear" w:color="auto" w:fill="FFFFFF"/>
        <w:spacing w:before="0" w:beforeAutospacing="0" w:after="75" w:afterAutospacing="0"/>
        <w:ind w:left="562"/>
        <w:jc w:val="both"/>
        <w:rPr>
          <w:rFonts w:ascii="楷体_GB2312" w:eastAsia="楷体_GB2312" w:hAnsi="仿宋" w:cs="仿宋"/>
          <w:b/>
          <w:bCs/>
          <w:sz w:val="32"/>
          <w:szCs w:val="32"/>
          <w:shd w:val="clear" w:color="auto" w:fill="FFFFFF"/>
        </w:rPr>
      </w:pPr>
      <w:r w:rsidRPr="00934568">
        <w:rPr>
          <w:rFonts w:ascii="楷体_GB2312" w:eastAsia="楷体_GB2312" w:hAnsi="仿宋" w:cs="仿宋" w:hint="eastAsia"/>
          <w:b/>
          <w:bCs/>
          <w:sz w:val="32"/>
          <w:szCs w:val="32"/>
          <w:shd w:val="clear" w:color="auto" w:fill="FFFFFF"/>
        </w:rPr>
        <w:t>（四）如竞买人未开立拍卖平台账户</w:t>
      </w:r>
    </w:p>
    <w:p w14:paraId="4FD463D8"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如竞买人未开通拍卖平台账户，可委托代理人（须具备完全民事行为能力的自然人）进行，但须在竞价程序开始前</w:t>
      </w:r>
      <w:r w:rsidRPr="00D133C3">
        <w:rPr>
          <w:rFonts w:ascii="仿宋_GB2312" w:eastAsia="仿宋_GB2312" w:hAnsi="仿宋" w:cs="仿宋" w:hint="eastAsia"/>
          <w:sz w:val="32"/>
          <w:szCs w:val="32"/>
          <w:shd w:val="clear" w:color="auto" w:fill="FFFFFF"/>
        </w:rPr>
        <w:lastRenderedPageBreak/>
        <w:t>向广州资产管理有限公司办理委托关系确认手续；竞买成功后，买受人（</w:t>
      </w:r>
      <w:r w:rsidRPr="00D133C3">
        <w:rPr>
          <w:rFonts w:ascii="仿宋_GB2312" w:eastAsia="仿宋_GB2312" w:hAnsi="仿宋" w:cs="仿宋" w:hint="eastAsia"/>
          <w:color w:val="000000"/>
          <w:sz w:val="32"/>
          <w:szCs w:val="32"/>
        </w:rPr>
        <w:t>自然人、法人</w:t>
      </w:r>
      <w:r w:rsidRPr="00D133C3">
        <w:rPr>
          <w:rFonts w:ascii="仿宋_GB2312" w:eastAsia="仿宋_GB2312" w:hAnsi="仿宋" w:cs="仿宋" w:hint="eastAsia"/>
          <w:sz w:val="32"/>
          <w:szCs w:val="32"/>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Pr="00934568" w:rsidRDefault="00887438">
      <w:pPr>
        <w:widowControl/>
        <w:spacing w:line="576" w:lineRule="exact"/>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sz w:val="32"/>
          <w:szCs w:val="32"/>
          <w:shd w:val="clear" w:color="auto" w:fill="FFFFFF"/>
        </w:rPr>
        <w:t>（五）</w:t>
      </w:r>
      <w:r w:rsidRPr="00934568">
        <w:rPr>
          <w:rFonts w:ascii="楷体_GB2312" w:eastAsia="楷体_GB2312" w:hAnsi="仿宋" w:cs="仿宋" w:hint="eastAsia"/>
          <w:b/>
          <w:bCs/>
          <w:kern w:val="0"/>
          <w:sz w:val="32"/>
          <w:szCs w:val="32"/>
          <w:shd w:val="clear" w:color="auto" w:fill="FFFFFF"/>
          <w:lang w:bidi="ar"/>
        </w:rPr>
        <w:t>优先购买权的行使</w:t>
      </w:r>
    </w:p>
    <w:p w14:paraId="33528250" w14:textId="77777777" w:rsidR="00191DD3" w:rsidRPr="00D133C3" w:rsidRDefault="00887438">
      <w:pPr>
        <w:widowControl/>
        <w:spacing w:line="576"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依据法律法规对标的资产享有优先购买权的主体，应当按照本须知亲自报名、缴纳保证金，并在竞价前【2】个工作日向</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提交合法有效的证明以及明确表示行使优先购买权的书面文件（附报名及缴纳保证金的证明），经</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Pr="00D133C3" w:rsidRDefault="00887438">
      <w:pPr>
        <w:widowControl/>
        <w:spacing w:line="576" w:lineRule="exact"/>
        <w:ind w:firstLineChars="200" w:firstLine="640"/>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（六）延时功能</w:t>
      </w:r>
    </w:p>
    <w:p w14:paraId="524FBBC9"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本次竞价活动设置延时出价功能，在竞价活动结束前，每最后5分钟如果有竞买人出价，就自动延迟5分钟。</w:t>
      </w:r>
    </w:p>
    <w:p w14:paraId="25DC4AF5"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lastRenderedPageBreak/>
        <w:t>（七）补登公告情形</w:t>
      </w:r>
    </w:p>
    <w:p w14:paraId="3E748E2E"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14:textId="77777777" w:rsidR="00191DD3" w:rsidRPr="00D55809"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D55809">
        <w:rPr>
          <w:rFonts w:ascii="黑体" w:eastAsia="黑体" w:hAnsi="黑体" w:cs="仿宋" w:hint="eastAsia"/>
          <w:b/>
          <w:bCs/>
          <w:sz w:val="32"/>
          <w:szCs w:val="32"/>
          <w:shd w:val="clear" w:color="auto" w:fill="FFFFFF"/>
          <w:lang w:bidi="ar"/>
        </w:rPr>
        <w:t>三、签约及付款期限</w:t>
      </w:r>
    </w:p>
    <w:p w14:paraId="3A2958FF" w14:textId="2F8E636C" w:rsidR="00191DD3" w:rsidRPr="00D133C3" w:rsidRDefault="00EC330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lang w:bidi="ar"/>
        </w:rPr>
        <w:t>（一）</w:t>
      </w:r>
      <w:r w:rsidR="00887438" w:rsidRPr="00D133C3">
        <w:rPr>
          <w:rFonts w:ascii="仿宋_GB2312" w:eastAsia="仿宋_GB2312" w:hAnsi="仿宋" w:cs="仿宋" w:hint="eastAsia"/>
          <w:sz w:val="32"/>
          <w:szCs w:val="32"/>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759956D1" w:rsidR="00191DD3" w:rsidRPr="00D133C3" w:rsidRDefault="00EC3306">
      <w:pPr>
        <w:widowControl/>
        <w:shd w:val="clear" w:color="auto" w:fill="FFFFFF"/>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sz w:val="32"/>
          <w:szCs w:val="32"/>
          <w:shd w:val="clear" w:color="auto" w:fill="FFFFFF"/>
          <w:lang w:bidi="ar"/>
        </w:rPr>
        <w:t>（二）</w:t>
      </w:r>
      <w:r w:rsidR="00887438" w:rsidRPr="00D133C3">
        <w:rPr>
          <w:rFonts w:ascii="仿宋_GB2312" w:eastAsia="仿宋_GB2312" w:hAnsi="仿宋" w:cs="仿宋" w:hint="eastAsia"/>
          <w:kern w:val="0"/>
          <w:sz w:val="32"/>
          <w:szCs w:val="32"/>
          <w:shd w:val="clear" w:color="auto" w:fill="FFFFFF"/>
          <w:lang w:bidi="ar"/>
        </w:rPr>
        <w:t>标的资产竞得者需于标的资产竞价成交</w:t>
      </w:r>
      <w:r w:rsidR="00E565F7">
        <w:rPr>
          <w:rFonts w:ascii="仿宋_GB2312" w:eastAsia="仿宋_GB2312" w:hAnsi="仿宋" w:cs="仿宋" w:hint="eastAsia"/>
          <w:kern w:val="0"/>
          <w:sz w:val="32"/>
          <w:szCs w:val="32"/>
          <w:shd w:val="clear" w:color="auto" w:fill="FFFFFF"/>
          <w:lang w:bidi="ar"/>
        </w:rPr>
        <w:t>次</w:t>
      </w:r>
      <w:r w:rsidR="00887438" w:rsidRPr="00D133C3">
        <w:rPr>
          <w:rFonts w:ascii="仿宋_GB2312" w:eastAsia="仿宋_GB2312" w:hAnsi="仿宋" w:cs="仿宋" w:hint="eastAsia"/>
          <w:kern w:val="0"/>
          <w:sz w:val="32"/>
          <w:szCs w:val="32"/>
          <w:shd w:val="clear" w:color="auto" w:fill="FFFFFF"/>
          <w:lang w:bidi="ar"/>
        </w:rPr>
        <w:t>日起【</w:t>
      </w:r>
      <w:r w:rsidR="00E565F7">
        <w:rPr>
          <w:rFonts w:ascii="仿宋_GB2312" w:eastAsia="仿宋_GB2312" w:hAnsi="仿宋" w:cs="仿宋" w:hint="eastAsia"/>
          <w:kern w:val="0"/>
          <w:sz w:val="32"/>
          <w:szCs w:val="32"/>
          <w:shd w:val="clear" w:color="auto" w:fill="FFFFFF"/>
          <w:lang w:bidi="ar"/>
        </w:rPr>
        <w:t>5</w:t>
      </w:r>
      <w:r w:rsidR="00887438" w:rsidRPr="00D133C3">
        <w:rPr>
          <w:rFonts w:ascii="仿宋_GB2312" w:eastAsia="仿宋_GB2312" w:hAnsi="仿宋" w:cs="仿宋" w:hint="eastAsia"/>
          <w:kern w:val="0"/>
          <w:sz w:val="32"/>
          <w:szCs w:val="32"/>
          <w:shd w:val="clear" w:color="auto" w:fill="FFFFFF"/>
          <w:lang w:bidi="ar"/>
        </w:rPr>
        <w:t>】个工作日内（凭付款凭证及相关身份材料等原件）到广州资产管理有限公司</w:t>
      </w:r>
      <w:r w:rsidR="00887438" w:rsidRPr="00EC3306">
        <w:rPr>
          <w:rFonts w:ascii="仿宋_GB2312" w:eastAsia="仿宋_GB2312" w:hAnsi="仿宋" w:cs="仿宋" w:hint="eastAsia"/>
          <w:kern w:val="0"/>
          <w:sz w:val="32"/>
          <w:szCs w:val="32"/>
          <w:shd w:val="clear" w:color="auto" w:fill="FFFFFF"/>
          <w:lang w:bidi="ar"/>
        </w:rPr>
        <w:t>（地址：广州市天河区珠江新城珠江东路28号越秀金融大厦58楼）</w:t>
      </w:r>
      <w:r w:rsidR="00887438" w:rsidRPr="00D133C3">
        <w:rPr>
          <w:rFonts w:ascii="仿宋_GB2312" w:eastAsia="仿宋_GB2312" w:hAnsi="仿宋" w:cs="仿宋" w:hint="eastAsia"/>
          <w:kern w:val="0"/>
          <w:sz w:val="32"/>
          <w:szCs w:val="32"/>
          <w:shd w:val="clear" w:color="auto" w:fill="FFFFFF"/>
          <w:lang w:bidi="ar"/>
        </w:rPr>
        <w:t>正式签署广州资产管理有限公司提供的《债权转让协议》，逾期则视为买受人违约，竞价保证金不予退还。</w:t>
      </w:r>
    </w:p>
    <w:p w14:paraId="5735158A" w14:textId="6949A1CD" w:rsidR="00191DD3" w:rsidRPr="00D133C3" w:rsidRDefault="00BA1CF4" w:rsidP="0059615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lastRenderedPageBreak/>
        <w:t>（三）</w:t>
      </w:r>
      <w:r w:rsidR="00596154" w:rsidRPr="00596154">
        <w:rPr>
          <w:rFonts w:ascii="仿宋_GB2312" w:eastAsia="仿宋_GB2312" w:hAnsi="仿宋" w:cs="仿宋" w:hint="eastAsia"/>
          <w:sz w:val="32"/>
          <w:szCs w:val="32"/>
          <w:shd w:val="clear" w:color="auto" w:fill="FFFFFF"/>
          <w:lang w:bidi="ar"/>
        </w:rPr>
        <w:t>买受人付款方式为一次性付款。买受人缴纳的竞价保证金自竞价成交之日自动转为履约保证金，买受人须在签订《债权转让协议》</w:t>
      </w:r>
      <w:r w:rsidR="00596154">
        <w:rPr>
          <w:rFonts w:ascii="仿宋_GB2312" w:eastAsia="仿宋_GB2312" w:hAnsi="仿宋" w:cs="仿宋" w:hint="eastAsia"/>
          <w:sz w:val="32"/>
          <w:szCs w:val="32"/>
          <w:shd w:val="clear" w:color="auto" w:fill="FFFFFF"/>
          <w:lang w:bidi="ar"/>
        </w:rPr>
        <w:t>次</w:t>
      </w:r>
      <w:r w:rsidR="00596154" w:rsidRPr="00596154">
        <w:rPr>
          <w:rFonts w:ascii="仿宋_GB2312" w:eastAsia="仿宋_GB2312" w:hAnsi="仿宋" w:cs="仿宋" w:hint="eastAsia"/>
          <w:sz w:val="32"/>
          <w:szCs w:val="32"/>
          <w:shd w:val="clear" w:color="auto" w:fill="FFFFFF"/>
          <w:lang w:bidi="ar"/>
        </w:rPr>
        <w:t>日起【5】个工作日内付清全款，届时履约保证金转为相应成交价款。</w:t>
      </w:r>
    </w:p>
    <w:p w14:paraId="10C8FE97" w14:textId="77777777" w:rsidR="00191DD3" w:rsidRPr="00346D28" w:rsidRDefault="00887438">
      <w:pPr>
        <w:pStyle w:val="ab"/>
        <w:widowControl/>
        <w:numPr>
          <w:ilvl w:val="255"/>
          <w:numId w:val="0"/>
        </w:numPr>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346D28">
        <w:rPr>
          <w:rFonts w:ascii="黑体" w:eastAsia="黑体" w:hAnsi="黑体" w:cs="仿宋" w:hint="eastAsia"/>
          <w:b/>
          <w:bCs/>
          <w:sz w:val="32"/>
          <w:szCs w:val="32"/>
          <w:shd w:val="clear" w:color="auto" w:fill="FFFFFF"/>
          <w:lang w:bidi="ar"/>
        </w:rPr>
        <w:t>四、保证金规则及违约责任</w:t>
      </w:r>
    </w:p>
    <w:p w14:paraId="2C52629F"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kern w:val="0"/>
          <w:sz w:val="32"/>
          <w:szCs w:val="32"/>
          <w:shd w:val="clear" w:color="auto" w:fill="FFFFFF"/>
          <w:lang w:bidi="ar"/>
        </w:rPr>
      </w:pPr>
      <w:r w:rsidRPr="00934568">
        <w:rPr>
          <w:rFonts w:ascii="楷体_GB2312" w:eastAsia="楷体_GB2312" w:hAnsi="仿宋" w:cs="仿宋" w:hint="eastAsia"/>
          <w:b/>
          <w:kern w:val="0"/>
          <w:sz w:val="32"/>
          <w:szCs w:val="32"/>
          <w:shd w:val="clear" w:color="auto" w:fill="FFFFFF"/>
          <w:lang w:bidi="ar"/>
        </w:rPr>
        <w:t>（一）保证金规则</w:t>
      </w:r>
    </w:p>
    <w:p w14:paraId="59B90CBC"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Cs/>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1.正式竞价活动开始前，竞买人需按照《竞价公告》及《竞价须知》的要求向广州资产管理有限公司</w:t>
      </w:r>
      <w:r w:rsidRPr="00D133C3">
        <w:rPr>
          <w:rFonts w:ascii="仿宋_GB2312" w:eastAsia="仿宋_GB2312" w:hAnsi="仿宋" w:cs="仿宋" w:hint="eastAsia"/>
          <w:sz w:val="32"/>
          <w:szCs w:val="32"/>
          <w:shd w:val="clear" w:color="auto" w:fill="FFFFFF"/>
          <w:lang w:bidi="ar"/>
        </w:rPr>
        <w:t>【或拍卖平台】</w:t>
      </w:r>
      <w:r w:rsidRPr="00D133C3">
        <w:rPr>
          <w:rFonts w:ascii="仿宋_GB2312" w:eastAsia="仿宋_GB2312" w:hAnsi="仿宋" w:cs="仿宋" w:hint="eastAsia"/>
          <w:bCs/>
          <w:kern w:val="0"/>
          <w:sz w:val="32"/>
          <w:szCs w:val="32"/>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sidRPr="00D133C3">
        <w:rPr>
          <w:rFonts w:ascii="仿宋_GB2312" w:eastAsia="仿宋_GB2312" w:hAnsi="仿宋" w:cs="仿宋" w:hint="eastAsia"/>
          <w:sz w:val="32"/>
          <w:szCs w:val="32"/>
          <w:shd w:val="clear" w:color="auto" w:fill="FFFFFF"/>
        </w:rPr>
        <w:t>（通过拍卖平台缴纳保证金的，具体退回规则以拍卖平台相关规定为准）</w:t>
      </w:r>
      <w:r w:rsidRPr="00D133C3">
        <w:rPr>
          <w:rFonts w:ascii="仿宋_GB2312" w:eastAsia="仿宋_GB2312" w:hAnsi="仿宋" w:cs="仿宋" w:hint="eastAsia"/>
          <w:bCs/>
          <w:kern w:val="0"/>
          <w:sz w:val="32"/>
          <w:szCs w:val="32"/>
          <w:shd w:val="clear" w:color="auto" w:fill="FFFFFF"/>
          <w:lang w:bidi="ar"/>
        </w:rPr>
        <w:t>，期间不计利息。</w:t>
      </w:r>
    </w:p>
    <w:p w14:paraId="33EB978D"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竞价涉及的平台服务费等相关费用由买受人承担，此项费用不含在竞拍报价中，由买受人另行支付。</w:t>
      </w:r>
    </w:p>
    <w:p w14:paraId="427119F1" w14:textId="77777777" w:rsidR="00191DD3" w:rsidRPr="00D133C3" w:rsidRDefault="00887438">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b/>
          <w:kern w:val="0"/>
          <w:sz w:val="32"/>
          <w:szCs w:val="32"/>
          <w:shd w:val="clear" w:color="auto" w:fill="FFFFFF"/>
          <w:lang w:bidi="ar"/>
        </w:rPr>
        <w:t>2.</w:t>
      </w:r>
      <w:r w:rsidRPr="00EE58C6">
        <w:rPr>
          <w:rFonts w:ascii="仿宋_GB2312" w:eastAsia="仿宋_GB2312" w:hAnsi="仿宋" w:cs="仿宋" w:hint="eastAsia"/>
          <w:bCs/>
          <w:kern w:val="0"/>
          <w:sz w:val="32"/>
          <w:szCs w:val="32"/>
          <w:shd w:val="clear" w:color="auto" w:fill="FFFFFF"/>
          <w:lang w:bidi="ar"/>
        </w:rPr>
        <w:t>下列情况，竞买人缴纳的保证金不予退还，</w:t>
      </w:r>
      <w:r w:rsidRPr="00D133C3">
        <w:rPr>
          <w:rFonts w:ascii="仿宋_GB2312" w:eastAsia="仿宋_GB2312" w:hAnsi="仿宋" w:cs="仿宋" w:hint="eastAsia"/>
          <w:kern w:val="0"/>
          <w:sz w:val="32"/>
          <w:szCs w:val="32"/>
          <w:shd w:val="clear" w:color="auto" w:fill="FFFFFF"/>
          <w:lang w:bidi="ar"/>
        </w:rPr>
        <w:t>归广州资产管理有限公司所有，且广州资产管理有限公司可对标的资产重新处置：</w:t>
      </w:r>
    </w:p>
    <w:p w14:paraId="5DEC999E"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（1）竞买人不符合《竞买公告》、《竞买须知》中“竞买人条件”；</w:t>
      </w:r>
    </w:p>
    <w:p w14:paraId="7CEC839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（2）竞买人在竞价过程中违反竞价规则，扰乱竞价秩序；</w:t>
      </w:r>
    </w:p>
    <w:p w14:paraId="38E5A4FB"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（3）竞买人成功竞得标的资产后拒绝或未在规定期限内签订《债权转让协议》或未按《债权转让协议》约定按时足额支付成交款项及其他费用；</w:t>
      </w:r>
    </w:p>
    <w:p w14:paraId="24E6FC5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（4）竞买人存在逃废债情形；</w:t>
      </w:r>
    </w:p>
    <w:p w14:paraId="13DEBFF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（6）其他违法违规情形。</w:t>
      </w:r>
    </w:p>
    <w:p w14:paraId="3C48A016"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kern w:val="0"/>
          <w:sz w:val="32"/>
          <w:szCs w:val="32"/>
          <w:shd w:val="clear" w:color="auto" w:fill="FFFFFF"/>
          <w:lang w:bidi="ar"/>
        </w:rPr>
        <w:t>（二）违约责任</w:t>
      </w:r>
    </w:p>
    <w:p w14:paraId="5E875674" w14:textId="3C210B7B"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买受人应在竞买成功</w:t>
      </w:r>
      <w:r w:rsidR="00596154">
        <w:rPr>
          <w:rFonts w:ascii="仿宋_GB2312" w:eastAsia="仿宋_GB2312" w:hAnsi="仿宋" w:cs="仿宋" w:hint="eastAsia"/>
          <w:kern w:val="0"/>
          <w:sz w:val="32"/>
          <w:szCs w:val="32"/>
          <w:shd w:val="clear" w:color="auto" w:fill="FFFFFF"/>
          <w:lang w:bidi="ar"/>
        </w:rPr>
        <w:t>次</w:t>
      </w:r>
      <w:r w:rsidRPr="00D133C3">
        <w:rPr>
          <w:rFonts w:ascii="仿宋_GB2312" w:eastAsia="仿宋_GB2312" w:hAnsi="仿宋" w:cs="仿宋" w:hint="eastAsia"/>
          <w:kern w:val="0"/>
          <w:sz w:val="32"/>
          <w:szCs w:val="32"/>
          <w:shd w:val="clear" w:color="auto" w:fill="FFFFFF"/>
          <w:lang w:bidi="ar"/>
        </w:rPr>
        <w:t>日起【</w:t>
      </w:r>
      <w:r w:rsidR="00596154">
        <w:rPr>
          <w:rFonts w:ascii="仿宋_GB2312" w:eastAsia="仿宋_GB2312" w:hAnsi="仿宋" w:cs="仿宋" w:hint="eastAsia"/>
          <w:kern w:val="0"/>
          <w:sz w:val="32"/>
          <w:szCs w:val="32"/>
          <w:shd w:val="clear" w:color="auto" w:fill="FFFFFF"/>
          <w:lang w:bidi="ar"/>
        </w:rPr>
        <w:t>5</w:t>
      </w:r>
      <w:r w:rsidRPr="00D133C3">
        <w:rPr>
          <w:rFonts w:ascii="仿宋_GB2312" w:eastAsia="仿宋_GB2312" w:hAnsi="仿宋" w:cs="仿宋" w:hint="eastAsia"/>
          <w:kern w:val="0"/>
          <w:sz w:val="32"/>
          <w:szCs w:val="32"/>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BA5A834" w14:textId="4110C656"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买受人一次性付款，签订《债权转让协议》后违反付款义务，未能按时足额支付相应款项，自逾期之日起，转让方有权采取以下救济措施：</w:t>
      </w:r>
    </w:p>
    <w:p w14:paraId="53469BC9"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14:textId="64811BA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lastRenderedPageBreak/>
        <w:t>（2）解除</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，该解除权不因买受人已付款项占成交价款的比例多少而受到影响，转让方有权选择单独或同时行使以下一项或多项权利：</w:t>
      </w:r>
    </w:p>
    <w:p w14:paraId="54EE2A3A"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①没收买受人已缴纳的竞拍保证金、履约保证金；</w:t>
      </w:r>
    </w:p>
    <w:p w14:paraId="07D4D3A8" w14:textId="6B24A70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②要求买受人支付解约违约金，违约金数额为成交价款的【</w:t>
      </w:r>
      <w:r w:rsidR="00596154">
        <w:rPr>
          <w:rFonts w:ascii="仿宋_GB2312" w:eastAsia="仿宋_GB2312" w:hAnsi="仿宋" w:cs="仿宋" w:hint="eastAsia"/>
          <w:sz w:val="32"/>
          <w:szCs w:val="32"/>
          <w:shd w:val="clear" w:color="auto" w:fill="FFFFFF"/>
          <w:lang w:bidi="ar"/>
        </w:rPr>
        <w:t>3</w:t>
      </w:r>
      <w:r w:rsidR="00596154">
        <w:rPr>
          <w:rFonts w:ascii="仿宋_GB2312" w:eastAsia="仿宋_GB2312" w:hAnsi="仿宋" w:cs="仿宋"/>
          <w:sz w:val="32"/>
          <w:szCs w:val="32"/>
          <w:shd w:val="clear" w:color="auto" w:fill="FFFFFF"/>
          <w:lang w:bidi="ar"/>
        </w:rPr>
        <w:t>0</w:t>
      </w:r>
      <w:r w:rsidRPr="00D133C3">
        <w:rPr>
          <w:rFonts w:ascii="仿宋_GB2312" w:eastAsia="仿宋_GB2312" w:hAnsi="仿宋" w:cs="仿宋" w:hint="eastAsia"/>
          <w:sz w:val="32"/>
          <w:szCs w:val="32"/>
          <w:shd w:val="clear" w:color="auto" w:fill="FFFFFF"/>
          <w:lang w:bidi="ar"/>
        </w:rPr>
        <w:t>】%；</w:t>
      </w:r>
    </w:p>
    <w:p w14:paraId="21429689" w14:textId="5874F933"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③要求买受人赔偿由此给转让方造成的损失（包括但不限于转让方将</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14:textId="0DA6182A" w:rsidR="00191DD3" w:rsidRPr="00D133C3" w:rsidRDefault="00D459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解除后，转让方有权另行处置</w:t>
      </w: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项下标的债权，标的债权后续处置与收益均与买受人无关。买受人不得就解除行为及/或标的债权向转让方主张任何权利。</w:t>
      </w:r>
    </w:p>
    <w:p w14:paraId="707EAA16" w14:textId="77777777" w:rsidR="00191DD3" w:rsidRPr="00D133C3" w:rsidRDefault="00887438">
      <w:pPr>
        <w:widowControl/>
        <w:shd w:val="clear" w:color="auto" w:fill="FFFFFF"/>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买受人的违约责任以双方签订的《债权转让协议》约定为准。</w:t>
      </w:r>
    </w:p>
    <w:p w14:paraId="1980E5A3"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lang w:bidi="ar"/>
        </w:rPr>
        <w:t>3</w:t>
      </w:r>
      <w:r w:rsidRPr="00D133C3">
        <w:rPr>
          <w:rFonts w:ascii="仿宋_GB2312" w:eastAsia="仿宋_GB2312" w:hAnsi="仿宋" w:cs="仿宋" w:hint="eastAsia"/>
          <w:sz w:val="32"/>
          <w:szCs w:val="32"/>
          <w:shd w:val="clear" w:color="auto" w:fill="FFFFFF"/>
        </w:rPr>
        <w:t>.竞价成交后，买受人以任何理由违约的，已交纳的保证金不予退还，</w:t>
      </w:r>
      <w:r w:rsidRPr="00D133C3">
        <w:rPr>
          <w:rFonts w:ascii="仿宋_GB2312" w:eastAsia="仿宋_GB2312" w:hAnsi="仿宋" w:cs="仿宋" w:hint="eastAsia"/>
          <w:sz w:val="32"/>
          <w:szCs w:val="32"/>
          <w:shd w:val="clear" w:color="auto" w:fill="FFFFFF"/>
          <w:lang w:bidi="ar"/>
        </w:rPr>
        <w:t>广州资产管理有限公司</w:t>
      </w:r>
      <w:r w:rsidRPr="00D133C3">
        <w:rPr>
          <w:rFonts w:ascii="仿宋_GB2312" w:eastAsia="仿宋_GB2312" w:hAnsi="仿宋" w:cs="仿宋" w:hint="eastAsia"/>
          <w:sz w:val="32"/>
          <w:szCs w:val="32"/>
          <w:shd w:val="clear" w:color="auto" w:fill="FFFFFF"/>
        </w:rPr>
        <w:t>将依法对标的资产再行处置。标的资产再行公开竞价出售的，原买受人应当支付</w:t>
      </w:r>
      <w:r w:rsidRPr="00D133C3">
        <w:rPr>
          <w:rFonts w:ascii="仿宋_GB2312" w:eastAsia="仿宋_GB2312" w:hAnsi="仿宋" w:cs="仿宋" w:hint="eastAsia"/>
          <w:sz w:val="32"/>
          <w:szCs w:val="32"/>
          <w:shd w:val="clear" w:color="auto" w:fill="FFFFFF"/>
        </w:rPr>
        <w:lastRenderedPageBreak/>
        <w:t>第一次竞拍中其本人及委托人应当支付的技术/交易服务费。再行处置成交价款低于原成交价款的，原买受人应当赔偿差额损失。违约后重新处置的，原买受人不得参加竞买。</w:t>
      </w:r>
    </w:p>
    <w:p w14:paraId="4E82FE30" w14:textId="77777777" w:rsidR="00191DD3" w:rsidRPr="000F1CFF"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rPr>
      </w:pPr>
      <w:r w:rsidRPr="000F1CFF">
        <w:rPr>
          <w:rFonts w:ascii="黑体" w:eastAsia="黑体" w:hAnsi="黑体" w:cs="仿宋" w:hint="eastAsia"/>
          <w:b/>
          <w:bCs/>
          <w:sz w:val="32"/>
          <w:szCs w:val="32"/>
          <w:shd w:val="clear" w:color="auto" w:fill="FFFFFF"/>
        </w:rPr>
        <w:t>五、重要提示</w:t>
      </w:r>
    </w:p>
    <w:p w14:paraId="6753E1A5" w14:textId="1F7982CA" w:rsidR="00191DD3" w:rsidRPr="00D133C3" w:rsidRDefault="00D26CCC">
      <w:pPr>
        <w:pStyle w:val="ab"/>
        <w:widowControl/>
        <w:shd w:val="clear" w:color="auto" w:fill="FFFFFF"/>
        <w:spacing w:before="0" w:beforeAutospacing="0" w:after="75" w:afterAutospacing="0"/>
        <w:ind w:firstLineChars="200" w:firstLine="640"/>
        <w:jc w:val="both"/>
        <w:rPr>
          <w:rFonts w:ascii="仿宋_GB2312" w:eastAsia="仿宋_GB2312" w:hAnsi="仿宋" w:cs="仿宋"/>
          <w:b/>
          <w:bCs/>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lang w:bidi="ar"/>
        </w:rPr>
        <w:t>标的资产按现状转让，</w:t>
      </w:r>
      <w:r w:rsidR="00887438" w:rsidRPr="00D133C3">
        <w:rPr>
          <w:rFonts w:ascii="仿宋_GB2312" w:eastAsia="仿宋_GB2312" w:hAnsi="仿宋" w:cs="仿宋" w:hint="eastAsia"/>
          <w:sz w:val="32"/>
          <w:szCs w:val="32"/>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sidR="00887438" w:rsidRPr="00D133C3">
        <w:rPr>
          <w:rFonts w:ascii="仿宋_GB2312" w:eastAsia="仿宋_GB2312" w:hAnsi="仿宋" w:cs="仿宋" w:hint="eastAsia"/>
          <w:b/>
          <w:bCs/>
          <w:sz w:val="32"/>
          <w:szCs w:val="32"/>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14:textId="7FD59E42" w:rsidR="00191DD3" w:rsidRPr="00D133C3" w:rsidRDefault="00934568">
      <w:pPr>
        <w:pStyle w:val="ab"/>
        <w:widowControl/>
        <w:shd w:val="clear" w:color="auto" w:fill="FFFFFF"/>
        <w:spacing w:before="0" w:beforeAutospacing="0" w:after="75" w:afterAutospacing="0"/>
        <w:ind w:firstLineChars="200" w:firstLine="643"/>
        <w:jc w:val="both"/>
        <w:rPr>
          <w:rFonts w:ascii="仿宋_GB2312" w:eastAsia="仿宋_GB2312" w:hAnsi="仿宋" w:cs="仿宋"/>
          <w:sz w:val="32"/>
          <w:szCs w:val="32"/>
          <w:shd w:val="clear" w:color="auto" w:fill="FFFFFF"/>
        </w:rPr>
      </w:pPr>
      <w:r w:rsidRPr="0022447B">
        <w:rPr>
          <w:rFonts w:ascii="楷体_GB2312" w:eastAsia="楷体_GB2312" w:hAnsi="仿宋" w:cs="仿宋" w:hint="eastAsia"/>
          <w:b/>
          <w:bCs/>
          <w:sz w:val="32"/>
          <w:szCs w:val="32"/>
          <w:shd w:val="clear" w:color="auto" w:fill="FFFFFF"/>
        </w:rPr>
        <w:t>（二）</w:t>
      </w:r>
      <w:r w:rsidR="00887438" w:rsidRPr="0022447B">
        <w:rPr>
          <w:rFonts w:ascii="楷体_GB2312" w:eastAsia="楷体_GB2312" w:hAnsi="仿宋" w:cs="仿宋" w:hint="eastAsia"/>
          <w:b/>
          <w:bCs/>
          <w:sz w:val="32"/>
          <w:szCs w:val="32"/>
          <w:shd w:val="clear" w:color="auto" w:fill="FFFFFF"/>
        </w:rPr>
        <w:t>竞买人报名并缴纳相应竞买保证金，视为做出如下保证和承诺</w:t>
      </w:r>
    </w:p>
    <w:p w14:paraId="33740B83" w14:textId="074C293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竞买人资格：竞买人符合本须知二（三）所述竞买人条件要求。因不符合条件参加竞买的，由竞买人自行承担相应的法律责任。</w:t>
      </w:r>
    </w:p>
    <w:p w14:paraId="61A5970E" w14:textId="2347D7D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交易文件知悉：竞买人已仔细阅读并理解了广州资产管理有限公司发布的竞买公告、竞买须知、《债权转让协议》</w:t>
      </w:r>
      <w:r w:rsidR="00887438" w:rsidRPr="00D133C3">
        <w:rPr>
          <w:rFonts w:ascii="仿宋_GB2312" w:eastAsia="仿宋_GB2312" w:hAnsi="仿宋" w:cs="仿宋" w:hint="eastAsia"/>
          <w:sz w:val="32"/>
          <w:szCs w:val="32"/>
          <w:shd w:val="clear" w:color="auto" w:fill="FFFFFF"/>
        </w:rPr>
        <w:lastRenderedPageBreak/>
        <w:t>等文件，并完全接受上述文件所规定的交易条件，没有任何异议。</w:t>
      </w:r>
    </w:p>
    <w:p w14:paraId="53815CB9" w14:textId="73129C7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14:textId="203C5C55"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14:textId="182B488F"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竞买人已被告知并完全理解，竞买人受让标的资产后，对该标的资产在基准日以后产生的利息、罚息、复利的请求权，竞买人可能无法继续享有。</w:t>
      </w:r>
    </w:p>
    <w:p w14:paraId="2285BFC4" w14:textId="06F1E58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5D517D8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7</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竞买人已被告知并完全理解，若依据中国现行法律法规及司法解释等规范性文件，对标的资产享有优先购买权的单位对标的资产行使其优先购买权，从而导致转让方不能依据</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17D64066"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8</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04EEFC2"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bookmarkStart w:id="1" w:name="OLE_LINK1"/>
      <w:r>
        <w:rPr>
          <w:rFonts w:ascii="仿宋_GB2312" w:eastAsia="仿宋_GB2312" w:hAnsi="仿宋" w:cs="仿宋" w:hint="eastAsia"/>
          <w:sz w:val="32"/>
          <w:szCs w:val="32"/>
          <w:shd w:val="clear" w:color="auto" w:fill="FFFFFF"/>
        </w:rPr>
        <w:t>（1）</w:t>
      </w:r>
      <w:bookmarkEnd w:id="1"/>
      <w:r w:rsidR="00887438" w:rsidRPr="00D133C3">
        <w:rPr>
          <w:rFonts w:ascii="仿宋_GB2312" w:eastAsia="仿宋_GB2312" w:hAnsi="仿宋" w:cs="仿宋" w:hint="eastAsia"/>
          <w:sz w:val="32"/>
          <w:szCs w:val="32"/>
          <w:shd w:val="clear" w:color="auto" w:fill="FFFFFF"/>
        </w:rPr>
        <w:t>与标的资产相关的债务人和/或担保人和/或第三方可能存在破产、被解散、被注销、被撤销、被关闭、被吊销、歇业、下落不明以及其他主体存续性瑕疵的情形；</w:t>
      </w:r>
    </w:p>
    <w:p w14:paraId="5F4F669F" w14:textId="2AD8935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33B2910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标的资产可能存在未生效、无效或被撤销的情形；</w:t>
      </w:r>
    </w:p>
    <w:p w14:paraId="3B66B7EE" w14:textId="3B91EB7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标的资产文件可能存在不完整、原件缺失或内容冲突等相关情形；</w:t>
      </w:r>
    </w:p>
    <w:p w14:paraId="09472519" w14:textId="4120E1E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担保合同可能存在约定主债权未经担保人同意不可转让或担保人只对特定债权人承担担保责任的情形；</w:t>
      </w:r>
    </w:p>
    <w:p w14:paraId="7EBDA98E" w14:textId="7F0DBE98"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5C98077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7</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已经进入诉讼程序的标的资产，可能存在因转让方未在法定期限内申请继续查封而导致转让方对债务人的资产失去实际控制权；</w:t>
      </w:r>
    </w:p>
    <w:p w14:paraId="7B2CE65B" w14:textId="5EB631B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8</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涉诉标的资产可能存在败诉、不能变更诉讼主体、执行主体等诉讼风险；</w:t>
      </w:r>
    </w:p>
    <w:p w14:paraId="213A51FD" w14:textId="7424B41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9</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标的资产可能存在欠缴各种诉讼费用的情形；</w:t>
      </w:r>
    </w:p>
    <w:p w14:paraId="1BDDD6E4" w14:textId="382EE96B"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标的资产可能已被全部或部分减免、被抵销、被清偿；</w:t>
      </w:r>
    </w:p>
    <w:p w14:paraId="17E0B1D0" w14:textId="03AA035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11</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原债权人未就标的资产的转让行为通知债务人或担保人，使得债权转让行为尚未对债务人或担保人发生法律效力；</w:t>
      </w:r>
    </w:p>
    <w:p w14:paraId="229DC903" w14:textId="4789CDBD"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银团贷款或社团贷款仅发生部分转让的情形；</w:t>
      </w:r>
    </w:p>
    <w:p w14:paraId="21F5D24C" w14:textId="125A3884"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13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标的资产可能存在与保证人约定禁止债权转让的情形，存在保证人不再出具书面同意转让债权而不再承担保证责任的风险；</w:t>
      </w:r>
    </w:p>
    <w:p w14:paraId="7562CFE7" w14:textId="373CBF1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标的资产及其附属的最高额抵押、动产浮动抵押，可能因最高额抵押的决算期未届满或动产浮动抵押财产范围未确定而发生一次或数次转让，从而导致抵押权甚至主债权落空的风险；</w:t>
      </w:r>
    </w:p>
    <w:p w14:paraId="0E2946CA" w14:textId="725C166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《网上竞价声明》《竞买须知》《竞价公告》《竞价成交确认书》等竞价文件中披露的其他瑕疵、缺陷、风险、责任、义务等。</w:t>
      </w:r>
    </w:p>
    <w:p w14:paraId="22B8A528" w14:textId="23E82D9B"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标的资产的其他瑕疵或重大缺陷。</w:t>
      </w:r>
    </w:p>
    <w:p w14:paraId="6A501249" w14:textId="4E68755A"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14:textId="03B92B2D"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sidR="00887438" w:rsidRPr="00D133C3">
        <w:rPr>
          <w:rFonts w:ascii="仿宋_GB2312" w:eastAsia="仿宋_GB2312" w:hAnsi="仿宋" w:cs="仿宋" w:hint="eastAsia"/>
          <w:sz w:val="32"/>
          <w:szCs w:val="32"/>
          <w:shd w:val="clear" w:color="auto" w:fill="FFFFFF"/>
        </w:rPr>
        <w:t>竞买人已被告知、仔细阅读并完全理解标的资产介绍揭示的风险，自愿承担由上述风险造成的一切损失以及不能获得相应预期利益的后果。转让方不承担任何责任，竞买</w:t>
      </w:r>
      <w:r w:rsidR="00887438" w:rsidRPr="00D133C3">
        <w:rPr>
          <w:rFonts w:ascii="仿宋_GB2312" w:eastAsia="仿宋_GB2312" w:hAnsi="仿宋" w:cs="仿宋" w:hint="eastAsia"/>
          <w:sz w:val="32"/>
          <w:szCs w:val="32"/>
          <w:shd w:val="clear" w:color="auto" w:fill="FFFFFF"/>
        </w:rPr>
        <w:lastRenderedPageBreak/>
        <w:t>人不得因此要求解除</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，并承诺不会因此要求转让方采取补救措施、支付费用或补偿款项或承担损害赔偿责任。竞买人承诺不会因此要求减少、降低成交价款的金额或拒绝支付成交价款。</w:t>
      </w:r>
    </w:p>
    <w:p w14:paraId="5474339A" w14:textId="16D0FBC6"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1.</w:t>
      </w:r>
      <w:r w:rsidR="00887438" w:rsidRPr="00D133C3">
        <w:rPr>
          <w:rFonts w:ascii="仿宋_GB2312" w:eastAsia="仿宋_GB2312" w:hAnsi="仿宋" w:cs="仿宋" w:hint="eastAsia"/>
          <w:sz w:val="32"/>
          <w:szCs w:val="32"/>
          <w:shd w:val="clear" w:color="auto" w:fill="FFFFFF"/>
          <w:lang w:bidi="ar"/>
        </w:rPr>
        <w:t>竞买人成功竞得标的资产后，承担标的资产转让过程中所有税、费。</w:t>
      </w:r>
    </w:p>
    <w:p w14:paraId="6A61690D" w14:textId="1D40966E" w:rsidR="00191DD3" w:rsidRPr="00D133C3" w:rsidRDefault="00CF7D8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1</w:t>
      </w:r>
      <w:r>
        <w:rPr>
          <w:rFonts w:ascii="仿宋_GB2312" w:eastAsia="仿宋_GB2312" w:hAnsi="仿宋" w:cs="仿宋"/>
          <w:sz w:val="32"/>
          <w:szCs w:val="32"/>
          <w:shd w:val="clear" w:color="auto" w:fill="FFFFFF"/>
          <w:lang w:bidi="ar"/>
        </w:rPr>
        <w:t>2.</w:t>
      </w:r>
      <w:r w:rsidR="00887438" w:rsidRPr="00D133C3">
        <w:rPr>
          <w:rFonts w:ascii="仿宋_GB2312" w:eastAsia="仿宋_GB2312" w:hAnsi="仿宋" w:cs="仿宋" w:hint="eastAsia"/>
          <w:sz w:val="32"/>
          <w:szCs w:val="32"/>
          <w:shd w:val="clear" w:color="auto" w:fill="FFFFFF"/>
          <w:lang w:bidi="ar"/>
        </w:rPr>
        <w:t>竞买人成功竞得标的资产并付清成交价款，转让方经买受人要求，可出具成交价款收据，不就成交价款出具相关发票。</w:t>
      </w:r>
    </w:p>
    <w:p w14:paraId="63168BC1" w14:textId="1F6DB70B" w:rsidR="00191DD3" w:rsidRPr="002B2B40" w:rsidRDefault="0063714E">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rPr>
      </w:pPr>
      <w:r w:rsidRPr="002B2B40">
        <w:rPr>
          <w:rFonts w:ascii="楷体_GB2312" w:eastAsia="楷体_GB2312" w:hAnsi="仿宋" w:cs="仿宋" w:hint="eastAsia"/>
          <w:b/>
          <w:bCs/>
          <w:sz w:val="32"/>
          <w:szCs w:val="32"/>
          <w:shd w:val="clear" w:color="auto" w:fill="FFFFFF"/>
        </w:rPr>
        <w:t>（三）</w:t>
      </w:r>
      <w:r w:rsidR="00887438" w:rsidRPr="002B2B40">
        <w:rPr>
          <w:rFonts w:ascii="楷体_GB2312" w:eastAsia="楷体_GB2312" w:hAnsi="仿宋" w:cs="仿宋" w:hint="eastAsia"/>
          <w:b/>
          <w:bCs/>
          <w:sz w:val="32"/>
          <w:szCs w:val="32"/>
          <w:shd w:val="clear" w:color="auto" w:fill="FFFFFF"/>
        </w:rPr>
        <w:t>竞买人成为买受人后的特别承诺</w:t>
      </w:r>
    </w:p>
    <w:p w14:paraId="0B3D8303" w14:textId="033B70E6" w:rsidR="00191DD3" w:rsidRPr="00D133C3" w:rsidRDefault="00077A47">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AF4728A" w:rsidR="00191DD3" w:rsidRPr="00D133C3" w:rsidRDefault="00532FE1">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sz w:val="32"/>
          <w:szCs w:val="32"/>
          <w:shd w:val="clear" w:color="auto" w:fill="FFFFFF"/>
        </w:rPr>
        <w:lastRenderedPageBreak/>
        <w:t>2.</w:t>
      </w:r>
      <w:r w:rsidR="00887438" w:rsidRPr="00D133C3">
        <w:rPr>
          <w:rFonts w:ascii="仿宋_GB2312" w:eastAsia="仿宋_GB2312" w:hAnsi="仿宋" w:cs="仿宋" w:hint="eastAsia"/>
          <w:sz w:val="32"/>
          <w:szCs w:val="32"/>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0AC023C0" w:rsidR="00191DD3" w:rsidRPr="00D133C3" w:rsidRDefault="00D23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645E1E00" w:rsidR="00191DD3" w:rsidRPr="00D133C3" w:rsidRDefault="00892EA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w:t>
      </w:r>
      <w:r w:rsidR="00887438" w:rsidRPr="00D133C3">
        <w:rPr>
          <w:rFonts w:ascii="仿宋_GB2312" w:eastAsia="仿宋_GB2312" w:hAnsi="仿宋" w:cs="仿宋" w:hint="eastAsia"/>
          <w:sz w:val="32"/>
          <w:szCs w:val="32"/>
          <w:shd w:val="clear" w:color="auto" w:fill="FFFFFF"/>
        </w:rPr>
        <w:lastRenderedPageBreak/>
        <w:t>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1DC54DD2" w:rsidR="00191DD3" w:rsidRPr="00D133C3" w:rsidRDefault="00E82DC0">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买受人保证并承诺，其支付的任何款项，包括但不限于保证金及转让价款，资金来源合法、合规，为买受人依法可支配的财产，不涉及洗钱、毒品犯罪、黑社会犯罪、贪污贿赂等违法犯罪行为。</w:t>
      </w:r>
    </w:p>
    <w:p w14:paraId="21EA18EF" w14:textId="18BA3833" w:rsidR="00191DD3" w:rsidRPr="00D133C3" w:rsidRDefault="00E84BE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207ACBE7" w:rsidR="00191DD3" w:rsidRPr="00D133C3" w:rsidRDefault="00B46A61"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存在违反国家法律法规或其他有关方提出争议情形时；</w:t>
      </w:r>
    </w:p>
    <w:p w14:paraId="69F105DD" w14:textId="7FC35811"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在标的资产竞价交易过程中出现违反各项交易规则、细则等相关规定，并妨碍正常交易秩序的；</w:t>
      </w:r>
    </w:p>
    <w:p w14:paraId="79575D28" w14:textId="4FD265A7"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lastRenderedPageBreak/>
        <w:t>（三）</w:t>
      </w:r>
      <w:r w:rsidR="00887438" w:rsidRPr="00D133C3">
        <w:rPr>
          <w:rFonts w:ascii="仿宋_GB2312" w:eastAsia="仿宋_GB2312" w:hAnsi="仿宋" w:cs="仿宋" w:hint="eastAsia"/>
          <w:sz w:val="32"/>
          <w:szCs w:val="32"/>
          <w:shd w:val="clear" w:color="auto" w:fill="FFFFFF"/>
        </w:rPr>
        <w:t>交易双方及相关主体因纠纷争讼，由仲裁机构（或法院）做出中止和终结决定的。</w:t>
      </w:r>
    </w:p>
    <w:p w14:paraId="3CDDA9C8"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2C9BA160"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仲裁机构（或法院）做出中止和终结标的资产竞价/转让决定的；</w:t>
      </w:r>
    </w:p>
    <w:p w14:paraId="39C1E67D" w14:textId="69EF1566"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在竞价交易过程中出现违反各项交易规则、细则等相关规定，并妨碍正常交易秩序的；</w:t>
      </w:r>
    </w:p>
    <w:p w14:paraId="2B8C2C65" w14:textId="6E7F76A8" w:rsidR="00191DD3" w:rsidRPr="00D133C3" w:rsidRDefault="003C6277">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w:t>
      </w:r>
      <w:r w:rsidR="00887438" w:rsidRPr="00D133C3">
        <w:rPr>
          <w:rFonts w:ascii="仿宋_GB2312" w:eastAsia="仿宋_GB2312" w:hAnsi="仿宋" w:cs="仿宋" w:hint="eastAsia"/>
          <w:sz w:val="32"/>
          <w:szCs w:val="32"/>
          <w:shd w:val="clear" w:color="auto" w:fill="FFFFFF"/>
        </w:rPr>
        <w:t>存在其他违反法律法规或其他有关方提出争议情形，致使标的资产无法继续竞价活动或转让行为的。</w:t>
      </w:r>
    </w:p>
    <w:p w14:paraId="3D8A6E93"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14:textId="60EF0CFF" w:rsidR="00191DD3" w:rsidRPr="00D133C3" w:rsidRDefault="00887438" w:rsidP="008B4271">
      <w:pPr>
        <w:widowControl/>
        <w:spacing w:line="576" w:lineRule="exact"/>
        <w:ind w:firstLineChars="200" w:firstLine="640"/>
        <w:rPr>
          <w:rFonts w:ascii="仿宋_GB2312" w:eastAsia="仿宋_GB2312" w:hAnsi="仿宋" w:cs="仿宋"/>
          <w:spacing w:val="-4"/>
          <w:sz w:val="32"/>
          <w:szCs w:val="32"/>
        </w:rPr>
      </w:pPr>
      <w:r w:rsidRPr="00D133C3">
        <w:rPr>
          <w:rFonts w:ascii="仿宋_GB2312" w:eastAsia="仿宋_GB2312" w:hAnsi="仿宋" w:cs="仿宋" w:hint="eastAsia"/>
          <w:sz w:val="32"/>
          <w:szCs w:val="32"/>
          <w:shd w:val="clear" w:color="auto" w:fill="FFFFFF"/>
        </w:rPr>
        <w:t>八、竞买人在竞买开始前请务必再仔细阅读的《竞买须知》、《竞买公告》等有关文件。本《竞买须知》未尽事宜，</w:t>
      </w:r>
      <w:r w:rsidRPr="00D133C3">
        <w:rPr>
          <w:rFonts w:ascii="仿宋_GB2312" w:eastAsia="仿宋_GB2312" w:hAnsi="仿宋" w:cs="仿宋" w:hint="eastAsia"/>
          <w:spacing w:val="-4"/>
          <w:sz w:val="32"/>
          <w:szCs w:val="32"/>
        </w:rPr>
        <w:t>请向</w:t>
      </w:r>
      <w:r w:rsidRPr="00D133C3">
        <w:rPr>
          <w:rFonts w:ascii="仿宋_GB2312" w:eastAsia="仿宋_GB2312" w:hAnsi="仿宋" w:cs="仿宋" w:hint="eastAsia"/>
          <w:kern w:val="0"/>
          <w:sz w:val="32"/>
          <w:szCs w:val="32"/>
          <w:shd w:val="clear" w:color="auto" w:fill="FFFFFF"/>
          <w:lang w:bidi="ar"/>
        </w:rPr>
        <w:t>广州资产管理有限公司</w:t>
      </w:r>
      <w:r w:rsidRPr="00D133C3">
        <w:rPr>
          <w:rFonts w:ascii="仿宋_GB2312" w:eastAsia="仿宋_GB2312" w:hAnsi="仿宋" w:cs="仿宋" w:hint="eastAsia"/>
          <w:spacing w:val="-4"/>
          <w:sz w:val="32"/>
          <w:szCs w:val="32"/>
        </w:rPr>
        <w:t>咨询。</w:t>
      </w:r>
    </w:p>
    <w:p w14:paraId="4DD28042" w14:textId="77777777" w:rsidR="008B4271" w:rsidRPr="00D133C3" w:rsidRDefault="008B4271" w:rsidP="008B4271">
      <w:pPr>
        <w:widowControl/>
        <w:spacing w:line="576" w:lineRule="exact"/>
        <w:ind w:firstLineChars="200" w:firstLine="624"/>
        <w:rPr>
          <w:rFonts w:ascii="仿宋_GB2312" w:eastAsia="仿宋_GB2312" w:hAnsi="仿宋" w:cs="仿宋"/>
          <w:spacing w:val="-4"/>
          <w:sz w:val="32"/>
          <w:szCs w:val="32"/>
        </w:rPr>
      </w:pPr>
    </w:p>
    <w:p w14:paraId="0B7D90F2"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联系人1：杨经理    联系电话：020-66811881、13250595949</w:t>
      </w:r>
    </w:p>
    <w:p w14:paraId="6B2E4FA1"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梁经理   联系电话：13922196417</w:t>
      </w:r>
    </w:p>
    <w:p w14:paraId="7AC4524B" w14:textId="77777777" w:rsidR="00191DD3" w:rsidRPr="00D133C3" w:rsidRDefault="00887438">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联系地址：广州市天河区珠江东路28号越秀金融大厦58楼</w:t>
      </w:r>
    </w:p>
    <w:p w14:paraId="36F6B196"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50F9F1D2"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2CF16A35" w14:textId="77777777" w:rsidR="00191DD3" w:rsidRPr="00D133C3" w:rsidRDefault="00887438">
      <w:pPr>
        <w:spacing w:line="620" w:lineRule="exact"/>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广州资产管理有限公司</w:t>
      </w:r>
    </w:p>
    <w:p w14:paraId="61ABDDCD" w14:textId="766EBDEF" w:rsidR="00191DD3" w:rsidRPr="00D133C3" w:rsidRDefault="00887438">
      <w:pPr>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202</w:t>
      </w:r>
      <w:r w:rsidR="00621DAA">
        <w:rPr>
          <w:rFonts w:ascii="仿宋_GB2312" w:eastAsia="仿宋_GB2312" w:hAnsi="仿宋" w:cs="仿宋"/>
          <w:sz w:val="32"/>
          <w:szCs w:val="32"/>
          <w:shd w:val="clear" w:color="auto" w:fill="FFFFFF"/>
        </w:rPr>
        <w:t>6</w:t>
      </w:r>
      <w:r w:rsidRPr="00D133C3">
        <w:rPr>
          <w:rFonts w:ascii="仿宋_GB2312" w:eastAsia="仿宋_GB2312" w:hAnsi="仿宋" w:cs="仿宋" w:hint="eastAsia"/>
          <w:sz w:val="32"/>
          <w:szCs w:val="32"/>
          <w:shd w:val="clear" w:color="auto" w:fill="FFFFFF"/>
        </w:rPr>
        <w:t>年</w:t>
      </w:r>
      <w:r w:rsidR="00DB3265">
        <w:rPr>
          <w:rFonts w:ascii="仿宋_GB2312" w:eastAsia="仿宋_GB2312" w:hAnsi="仿宋" w:cs="仿宋"/>
          <w:sz w:val="32"/>
          <w:szCs w:val="32"/>
          <w:shd w:val="clear" w:color="auto" w:fill="FFFFFF"/>
        </w:rPr>
        <w:t xml:space="preserve"> </w:t>
      </w:r>
      <w:r w:rsidRPr="00D133C3">
        <w:rPr>
          <w:rFonts w:ascii="仿宋_GB2312" w:eastAsia="仿宋_GB2312" w:hAnsi="仿宋" w:cs="仿宋" w:hint="eastAsia"/>
          <w:sz w:val="32"/>
          <w:szCs w:val="32"/>
          <w:shd w:val="clear" w:color="auto" w:fill="FFFFFF"/>
        </w:rPr>
        <w:t>月  日</w:t>
      </w:r>
    </w:p>
    <w:p w14:paraId="3A1413BB" w14:textId="77777777" w:rsidR="00191DD3" w:rsidRDefault="00191DD3">
      <w:pPr>
        <w:jc w:val="right"/>
        <w:rPr>
          <w:rFonts w:ascii="仿宋" w:eastAsia="仿宋" w:hAnsi="仿宋" w:cs="仿宋"/>
          <w:sz w:val="28"/>
          <w:szCs w:val="28"/>
          <w:shd w:val="clear" w:color="auto" w:fill="FFFFFF"/>
        </w:rPr>
      </w:pPr>
    </w:p>
    <w:p w14:paraId="40B0DA3A" w14:textId="77777777" w:rsidR="00191DD3" w:rsidRDefault="00191DD3">
      <w:pPr>
        <w:jc w:val="right"/>
        <w:rPr>
          <w:rFonts w:ascii="仿宋" w:eastAsia="仿宋" w:hAnsi="仿宋" w:cs="仿宋"/>
          <w:sz w:val="28"/>
          <w:szCs w:val="28"/>
          <w:shd w:val="clear" w:color="auto" w:fill="FFFFFF"/>
        </w:rPr>
      </w:pP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E30F2" w14:textId="77777777" w:rsidR="00E2731B" w:rsidRDefault="00E2731B" w:rsidP="00040538">
      <w:r>
        <w:separator/>
      </w:r>
    </w:p>
  </w:endnote>
  <w:endnote w:type="continuationSeparator" w:id="0">
    <w:p w14:paraId="3294B264" w14:textId="77777777" w:rsidR="00E2731B" w:rsidRDefault="00E2731B" w:rsidP="000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F0D5D" w14:textId="77777777" w:rsidR="00E2731B" w:rsidRDefault="00E2731B" w:rsidP="00040538">
      <w:r>
        <w:separator/>
      </w:r>
    </w:p>
  </w:footnote>
  <w:footnote w:type="continuationSeparator" w:id="0">
    <w:p w14:paraId="082294CD" w14:textId="77777777" w:rsidR="00E2731B" w:rsidRDefault="00E2731B" w:rsidP="0004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0538"/>
    <w:rsid w:val="00042CFD"/>
    <w:rsid w:val="00050941"/>
    <w:rsid w:val="00054B78"/>
    <w:rsid w:val="0006785A"/>
    <w:rsid w:val="00077A47"/>
    <w:rsid w:val="000B315B"/>
    <w:rsid w:val="000C0B3B"/>
    <w:rsid w:val="000D6376"/>
    <w:rsid w:val="000F1CFF"/>
    <w:rsid w:val="000F331D"/>
    <w:rsid w:val="00110857"/>
    <w:rsid w:val="00113220"/>
    <w:rsid w:val="001178A1"/>
    <w:rsid w:val="00154A66"/>
    <w:rsid w:val="00191DD3"/>
    <w:rsid w:val="001B1658"/>
    <w:rsid w:val="001B4766"/>
    <w:rsid w:val="001B4F04"/>
    <w:rsid w:val="001C6F15"/>
    <w:rsid w:val="001C7EF6"/>
    <w:rsid w:val="001F7B36"/>
    <w:rsid w:val="0022447B"/>
    <w:rsid w:val="00260BE5"/>
    <w:rsid w:val="00272048"/>
    <w:rsid w:val="00297E7F"/>
    <w:rsid w:val="002A1C17"/>
    <w:rsid w:val="002B2B40"/>
    <w:rsid w:val="002B48A3"/>
    <w:rsid w:val="002C7098"/>
    <w:rsid w:val="002E0DBD"/>
    <w:rsid w:val="002E154E"/>
    <w:rsid w:val="00331DDB"/>
    <w:rsid w:val="00346D28"/>
    <w:rsid w:val="00351414"/>
    <w:rsid w:val="003A067A"/>
    <w:rsid w:val="003C4EA6"/>
    <w:rsid w:val="003C6277"/>
    <w:rsid w:val="004416BC"/>
    <w:rsid w:val="004637BF"/>
    <w:rsid w:val="00471FF0"/>
    <w:rsid w:val="004C3C4A"/>
    <w:rsid w:val="004D037B"/>
    <w:rsid w:val="004E765E"/>
    <w:rsid w:val="00527C79"/>
    <w:rsid w:val="00532FE1"/>
    <w:rsid w:val="00546A99"/>
    <w:rsid w:val="00563487"/>
    <w:rsid w:val="00577922"/>
    <w:rsid w:val="00586FDF"/>
    <w:rsid w:val="00596154"/>
    <w:rsid w:val="005C4B40"/>
    <w:rsid w:val="00621DAA"/>
    <w:rsid w:val="00630E17"/>
    <w:rsid w:val="00633868"/>
    <w:rsid w:val="0063714E"/>
    <w:rsid w:val="0065065F"/>
    <w:rsid w:val="00653CC4"/>
    <w:rsid w:val="006926CD"/>
    <w:rsid w:val="006D0FAA"/>
    <w:rsid w:val="0077395B"/>
    <w:rsid w:val="0078218B"/>
    <w:rsid w:val="00791065"/>
    <w:rsid w:val="00791C41"/>
    <w:rsid w:val="007A4BA9"/>
    <w:rsid w:val="007A60D0"/>
    <w:rsid w:val="007B2645"/>
    <w:rsid w:val="007B272E"/>
    <w:rsid w:val="007D0DDB"/>
    <w:rsid w:val="00867BAD"/>
    <w:rsid w:val="008858F1"/>
    <w:rsid w:val="00887438"/>
    <w:rsid w:val="00892EA4"/>
    <w:rsid w:val="008B4271"/>
    <w:rsid w:val="008C2696"/>
    <w:rsid w:val="00930BFD"/>
    <w:rsid w:val="00934568"/>
    <w:rsid w:val="00936BCB"/>
    <w:rsid w:val="009811D9"/>
    <w:rsid w:val="00985C18"/>
    <w:rsid w:val="00993865"/>
    <w:rsid w:val="009A233E"/>
    <w:rsid w:val="009E22D8"/>
    <w:rsid w:val="009E2634"/>
    <w:rsid w:val="009F3EEE"/>
    <w:rsid w:val="00A034FB"/>
    <w:rsid w:val="00A0755E"/>
    <w:rsid w:val="00A175D8"/>
    <w:rsid w:val="00A23B75"/>
    <w:rsid w:val="00A37F2F"/>
    <w:rsid w:val="00A80AE0"/>
    <w:rsid w:val="00A96218"/>
    <w:rsid w:val="00AE1CDE"/>
    <w:rsid w:val="00B01759"/>
    <w:rsid w:val="00B46A61"/>
    <w:rsid w:val="00B9734D"/>
    <w:rsid w:val="00BA1CF4"/>
    <w:rsid w:val="00BB1C50"/>
    <w:rsid w:val="00BC2152"/>
    <w:rsid w:val="00BC47A8"/>
    <w:rsid w:val="00BD76FF"/>
    <w:rsid w:val="00BE54AC"/>
    <w:rsid w:val="00BF4BFF"/>
    <w:rsid w:val="00C018DD"/>
    <w:rsid w:val="00C408CB"/>
    <w:rsid w:val="00C73F09"/>
    <w:rsid w:val="00C962D3"/>
    <w:rsid w:val="00C963E9"/>
    <w:rsid w:val="00CA2871"/>
    <w:rsid w:val="00CB450F"/>
    <w:rsid w:val="00CF7D84"/>
    <w:rsid w:val="00D07C87"/>
    <w:rsid w:val="00D133C3"/>
    <w:rsid w:val="00D1357D"/>
    <w:rsid w:val="00D23438"/>
    <w:rsid w:val="00D26CCC"/>
    <w:rsid w:val="00D27670"/>
    <w:rsid w:val="00D459D3"/>
    <w:rsid w:val="00D54A5A"/>
    <w:rsid w:val="00D55809"/>
    <w:rsid w:val="00D74155"/>
    <w:rsid w:val="00DA1824"/>
    <w:rsid w:val="00DA624B"/>
    <w:rsid w:val="00DB0C37"/>
    <w:rsid w:val="00DB3265"/>
    <w:rsid w:val="00DC79E6"/>
    <w:rsid w:val="00DD326E"/>
    <w:rsid w:val="00DD6515"/>
    <w:rsid w:val="00DF013B"/>
    <w:rsid w:val="00E04BE4"/>
    <w:rsid w:val="00E26A1B"/>
    <w:rsid w:val="00E2731B"/>
    <w:rsid w:val="00E52CF4"/>
    <w:rsid w:val="00E565F7"/>
    <w:rsid w:val="00E76CDA"/>
    <w:rsid w:val="00E82DC0"/>
    <w:rsid w:val="00E84BE4"/>
    <w:rsid w:val="00E8592A"/>
    <w:rsid w:val="00E9163B"/>
    <w:rsid w:val="00EC3306"/>
    <w:rsid w:val="00EC725C"/>
    <w:rsid w:val="00EE58C6"/>
    <w:rsid w:val="00F05596"/>
    <w:rsid w:val="00F1089A"/>
    <w:rsid w:val="00F668E4"/>
    <w:rsid w:val="00F70E5C"/>
    <w:rsid w:val="00F71DF0"/>
    <w:rsid w:val="00F943D9"/>
    <w:rsid w:val="00FA014E"/>
    <w:rsid w:val="00FA5B2C"/>
    <w:rsid w:val="00FA6F03"/>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13354"/>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1215</Words>
  <Characters>6928</Characters>
  <Application>Microsoft Office Word</Application>
  <DocSecurity>0</DocSecurity>
  <Lines>57</Lines>
  <Paragraphs>16</Paragraphs>
  <ScaleCrop>false</ScaleCrop>
  <Company>MS</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45</cp:revision>
  <cp:lastPrinted>2024-09-23T01:04:00Z</cp:lastPrinted>
  <dcterms:created xsi:type="dcterms:W3CDTF">2025-10-11T07:59:00Z</dcterms:created>
  <dcterms:modified xsi:type="dcterms:W3CDTF">2026-05-25T00:59:00Z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