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7988" w14:textId="77777777" w:rsidR="007E32C8" w:rsidRPr="00390F43" w:rsidRDefault="002210A8">
      <w:pPr>
        <w:jc w:val="center"/>
        <w:rPr>
          <w:rFonts w:ascii="方正小标宋简体" w:eastAsia="方正小标宋简体" w:hAnsi="华文中宋"/>
          <w:bCs/>
          <w:sz w:val="44"/>
          <w:szCs w:val="44"/>
        </w:rPr>
      </w:pPr>
      <w:r w:rsidRPr="00390F43">
        <w:rPr>
          <w:rFonts w:ascii="方正小标宋简体" w:eastAsia="方正小标宋简体" w:hAnsi="华文中宋" w:hint="eastAsia"/>
          <w:bCs/>
          <w:sz w:val="44"/>
          <w:szCs w:val="44"/>
        </w:rPr>
        <w:t>标的物介绍</w:t>
      </w:r>
    </w:p>
    <w:p w14:paraId="4CDA034A" w14:textId="4C079A79" w:rsidR="007E32C8" w:rsidRPr="00CE0CED" w:rsidRDefault="005E4B83">
      <w:pPr>
        <w:rPr>
          <w:rFonts w:ascii="黑体" w:eastAsia="黑体" w:hAnsi="黑体"/>
          <w:b/>
          <w:bCs/>
          <w:sz w:val="32"/>
          <w:szCs w:val="32"/>
        </w:rPr>
      </w:pPr>
      <w:r w:rsidRPr="00CE0CED">
        <w:rPr>
          <w:rFonts w:ascii="黑体" w:eastAsia="黑体" w:hAnsi="黑体" w:hint="eastAsia"/>
          <w:b/>
          <w:bCs/>
          <w:sz w:val="32"/>
          <w:szCs w:val="32"/>
        </w:rPr>
        <w:t>一、基本情况</w:t>
      </w:r>
    </w:p>
    <w:p w14:paraId="083BA3EE" w14:textId="362E158C" w:rsidR="00760CAB" w:rsidRPr="00390F43" w:rsidRDefault="00EC0BDA" w:rsidP="007D084C">
      <w:pPr>
        <w:spacing w:line="360" w:lineRule="auto"/>
        <w:ind w:firstLineChars="252" w:firstLine="810"/>
        <w:rPr>
          <w:rFonts w:ascii="仿宋_GB2312" w:eastAsia="仿宋_GB2312" w:hAnsi="仿宋"/>
          <w:sz w:val="32"/>
          <w:szCs w:val="32"/>
        </w:rPr>
      </w:pPr>
      <w:bookmarkStart w:id="0" w:name="_Hlk89712118"/>
      <w:r w:rsidRPr="00EC0BDA">
        <w:rPr>
          <w:rFonts w:ascii="仿宋_GB2312" w:eastAsia="仿宋_GB2312" w:hAnsi="仿宋" w:hint="eastAsia"/>
          <w:b/>
          <w:bCs/>
          <w:sz w:val="32"/>
          <w:szCs w:val="32"/>
          <w:u w:val="single"/>
        </w:rPr>
        <w:t>湛江中</w:t>
      </w:r>
      <w:proofErr w:type="gramStart"/>
      <w:r w:rsidRPr="00EC0BDA">
        <w:rPr>
          <w:rFonts w:ascii="仿宋_GB2312" w:eastAsia="仿宋_GB2312" w:hAnsi="仿宋" w:hint="eastAsia"/>
          <w:b/>
          <w:bCs/>
          <w:sz w:val="32"/>
          <w:szCs w:val="32"/>
          <w:u w:val="single"/>
        </w:rPr>
        <w:t>迪</w:t>
      </w:r>
      <w:proofErr w:type="gramEnd"/>
      <w:r w:rsidRPr="00EC0BDA">
        <w:rPr>
          <w:rFonts w:ascii="仿宋_GB2312" w:eastAsia="仿宋_GB2312" w:hAnsi="仿宋" w:hint="eastAsia"/>
          <w:b/>
          <w:bCs/>
          <w:sz w:val="32"/>
          <w:szCs w:val="32"/>
          <w:u w:val="single"/>
        </w:rPr>
        <w:t>房地产有限公司等</w:t>
      </w:r>
      <w:r w:rsidRPr="00EC0BDA">
        <w:rPr>
          <w:rFonts w:ascii="仿宋_GB2312" w:eastAsia="仿宋_GB2312" w:hAnsi="仿宋"/>
          <w:b/>
          <w:bCs/>
          <w:sz w:val="32"/>
          <w:szCs w:val="32"/>
          <w:u w:val="single"/>
        </w:rPr>
        <w:t>45户债权</w:t>
      </w:r>
      <w:r w:rsidR="00287A31" w:rsidRPr="00390F43">
        <w:rPr>
          <w:rFonts w:ascii="仿宋_GB2312" w:eastAsia="仿宋_GB2312" w:hAnsi="仿宋" w:hint="eastAsia"/>
          <w:sz w:val="32"/>
          <w:szCs w:val="32"/>
          <w:u w:val="single"/>
        </w:rPr>
        <w:t>（下称“标的债权”），</w:t>
      </w:r>
      <w:r w:rsidR="00287A31" w:rsidRPr="00390F43">
        <w:rPr>
          <w:rFonts w:ascii="仿宋_GB2312" w:eastAsia="仿宋_GB2312" w:hAnsi="仿宋" w:hint="eastAsia"/>
          <w:sz w:val="32"/>
          <w:szCs w:val="32"/>
        </w:rPr>
        <w:t>截至基准日</w:t>
      </w:r>
      <w:r w:rsidR="00A872C3">
        <w:rPr>
          <w:rFonts w:ascii="仿宋_GB2312" w:eastAsia="仿宋_GB2312" w:hAnsi="仿宋"/>
          <w:sz w:val="32"/>
          <w:szCs w:val="32"/>
          <w:u w:val="single"/>
        </w:rPr>
        <w:t>2025</w:t>
      </w:r>
      <w:r w:rsidR="005E6E0E" w:rsidRPr="00390F43">
        <w:rPr>
          <w:rFonts w:ascii="仿宋_GB2312" w:eastAsia="仿宋_GB2312" w:hAnsi="仿宋" w:hint="eastAsia"/>
          <w:sz w:val="32"/>
          <w:szCs w:val="32"/>
        </w:rPr>
        <w:t>年</w:t>
      </w:r>
      <w:r w:rsidR="00A872C3">
        <w:rPr>
          <w:rFonts w:ascii="仿宋_GB2312" w:eastAsia="仿宋_GB2312" w:hAnsi="仿宋"/>
          <w:sz w:val="32"/>
          <w:szCs w:val="32"/>
          <w:u w:val="single"/>
        </w:rPr>
        <w:t>12</w:t>
      </w:r>
      <w:r w:rsidR="00E50521" w:rsidRPr="00390F43">
        <w:rPr>
          <w:rFonts w:ascii="仿宋_GB2312" w:eastAsia="仿宋_GB2312" w:hAnsi="仿宋" w:hint="eastAsia"/>
          <w:sz w:val="32"/>
          <w:szCs w:val="32"/>
        </w:rPr>
        <w:t>月</w:t>
      </w:r>
      <w:r w:rsidR="00A872C3">
        <w:rPr>
          <w:rFonts w:ascii="仿宋_GB2312" w:eastAsia="仿宋_GB2312" w:hAnsi="仿宋"/>
          <w:sz w:val="32"/>
          <w:szCs w:val="32"/>
          <w:u w:val="single"/>
        </w:rPr>
        <w:t>31</w:t>
      </w:r>
      <w:r w:rsidR="00E50521" w:rsidRPr="00390F43">
        <w:rPr>
          <w:rFonts w:ascii="仿宋_GB2312" w:eastAsia="仿宋_GB2312" w:hAnsi="仿宋" w:hint="eastAsia"/>
          <w:sz w:val="32"/>
          <w:szCs w:val="32"/>
        </w:rPr>
        <w:t>日</w:t>
      </w:r>
      <w:r w:rsidR="00287A31" w:rsidRPr="00390F43">
        <w:rPr>
          <w:rFonts w:ascii="仿宋_GB2312" w:eastAsia="仿宋_GB2312" w:hAnsi="仿宋" w:hint="eastAsia"/>
          <w:sz w:val="32"/>
          <w:szCs w:val="32"/>
        </w:rPr>
        <w:t>，</w:t>
      </w:r>
      <w:r w:rsidR="00F76F6F" w:rsidRPr="00390F43">
        <w:rPr>
          <w:rFonts w:ascii="仿宋_GB2312" w:eastAsia="仿宋_GB2312" w:hAnsi="仿宋" w:hint="eastAsia"/>
          <w:sz w:val="32"/>
          <w:szCs w:val="32"/>
        </w:rPr>
        <w:t>标的债权本金合计</w:t>
      </w:r>
      <w:r w:rsidRPr="00EC0BDA">
        <w:rPr>
          <w:rFonts w:ascii="仿宋_GB2312" w:eastAsia="仿宋_GB2312" w:hAnsi="仿宋"/>
          <w:sz w:val="32"/>
          <w:szCs w:val="32"/>
          <w:u w:val="single"/>
        </w:rPr>
        <w:t>161,718,012.15</w:t>
      </w:r>
      <w:r w:rsidR="00F76F6F" w:rsidRPr="00390F43">
        <w:rPr>
          <w:rFonts w:ascii="仿宋_GB2312" w:eastAsia="仿宋_GB2312" w:hAnsi="仿宋" w:hint="eastAsia"/>
          <w:sz w:val="32"/>
          <w:szCs w:val="32"/>
        </w:rPr>
        <w:t>元。</w:t>
      </w:r>
      <w:bookmarkEnd w:id="0"/>
      <w:r w:rsidR="00287A31" w:rsidRPr="00390F43">
        <w:rPr>
          <w:rFonts w:ascii="仿宋_GB2312" w:eastAsia="仿宋_GB2312" w:hAnsi="仿宋" w:hint="eastAsia"/>
          <w:sz w:val="32"/>
          <w:szCs w:val="32"/>
        </w:rPr>
        <w:t>具体情况如下：</w:t>
      </w:r>
    </w:p>
    <w:p w14:paraId="6344DB2B" w14:textId="493061A6" w:rsidR="00FE70EB" w:rsidRPr="00390F43" w:rsidRDefault="00FE70EB" w:rsidP="00FE70EB">
      <w:pPr>
        <w:spacing w:line="360" w:lineRule="auto"/>
        <w:jc w:val="right"/>
        <w:rPr>
          <w:rFonts w:ascii="仿宋_GB2312" w:eastAsia="仿宋_GB2312" w:hAnsi="仿宋"/>
          <w:sz w:val="32"/>
          <w:szCs w:val="32"/>
        </w:rPr>
      </w:pPr>
      <w:r w:rsidRPr="00390F43">
        <w:rPr>
          <w:rFonts w:ascii="仿宋_GB2312" w:eastAsia="仿宋_GB2312" w:hAnsi="仿宋" w:hint="eastAsia"/>
          <w:sz w:val="32"/>
          <w:szCs w:val="32"/>
        </w:rPr>
        <w:t>单位：人民币/元</w:t>
      </w:r>
    </w:p>
    <w:tbl>
      <w:tblPr>
        <w:tblW w:w="6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0"/>
        <w:gridCol w:w="1421"/>
        <w:gridCol w:w="1703"/>
        <w:gridCol w:w="1703"/>
        <w:gridCol w:w="1701"/>
        <w:gridCol w:w="2028"/>
        <w:gridCol w:w="1243"/>
      </w:tblGrid>
      <w:tr w:rsidR="00EC0BDA" w14:paraId="18122482" w14:textId="77777777" w:rsidTr="0062194F">
        <w:trPr>
          <w:trHeight w:val="614"/>
          <w:tblHeader/>
          <w:jc w:val="center"/>
        </w:trPr>
        <w:tc>
          <w:tcPr>
            <w:tcW w:w="270" w:type="pct"/>
            <w:shd w:val="clear" w:color="auto" w:fill="FFFFFF"/>
            <w:vAlign w:val="center"/>
          </w:tcPr>
          <w:p w14:paraId="7E27FB71" w14:textId="77777777" w:rsidR="00EC0BDA" w:rsidRDefault="00EC0BDA" w:rsidP="0062194F">
            <w:pPr>
              <w:jc w:val="center"/>
              <w:rPr>
                <w:rFonts w:ascii="仿宋" w:eastAsia="仿宋" w:hAnsi="仿宋" w:cs="仿宋"/>
                <w:b/>
                <w:szCs w:val="21"/>
              </w:rPr>
            </w:pPr>
            <w:r>
              <w:rPr>
                <w:rFonts w:ascii="仿宋" w:eastAsia="仿宋" w:hAnsi="仿宋" w:cs="仿宋" w:hint="eastAsia"/>
                <w:b/>
                <w:szCs w:val="21"/>
              </w:rPr>
              <w:t>序号</w:t>
            </w:r>
          </w:p>
        </w:tc>
        <w:tc>
          <w:tcPr>
            <w:tcW w:w="686" w:type="pct"/>
            <w:shd w:val="clear" w:color="auto" w:fill="FFFFFF"/>
            <w:vAlign w:val="center"/>
          </w:tcPr>
          <w:p w14:paraId="5EE62871" w14:textId="77777777" w:rsidR="00EC0BDA" w:rsidRDefault="00EC0BDA" w:rsidP="0062194F">
            <w:pPr>
              <w:jc w:val="center"/>
              <w:rPr>
                <w:rFonts w:ascii="仿宋" w:eastAsia="仿宋" w:hAnsi="仿宋" w:cs="仿宋"/>
                <w:b/>
                <w:szCs w:val="21"/>
              </w:rPr>
            </w:pPr>
            <w:r>
              <w:rPr>
                <w:rFonts w:ascii="仿宋" w:eastAsia="仿宋" w:hAnsi="仿宋" w:cs="仿宋" w:hint="eastAsia"/>
                <w:b/>
                <w:szCs w:val="21"/>
              </w:rPr>
              <w:t>借款人名称</w:t>
            </w:r>
          </w:p>
        </w:tc>
        <w:tc>
          <w:tcPr>
            <w:tcW w:w="822" w:type="pct"/>
            <w:shd w:val="clear" w:color="auto" w:fill="FFFFFF"/>
            <w:vAlign w:val="center"/>
          </w:tcPr>
          <w:p w14:paraId="3EAA63C6" w14:textId="77777777" w:rsidR="00EC0BDA" w:rsidRDefault="00EC0BDA" w:rsidP="0062194F">
            <w:pPr>
              <w:jc w:val="center"/>
              <w:rPr>
                <w:rFonts w:ascii="仿宋" w:eastAsia="仿宋" w:hAnsi="仿宋" w:cs="仿宋"/>
                <w:b/>
                <w:szCs w:val="21"/>
              </w:rPr>
            </w:pPr>
            <w:r>
              <w:rPr>
                <w:rFonts w:ascii="仿宋" w:eastAsia="仿宋" w:hAnsi="仿宋" w:cs="仿宋" w:hint="eastAsia"/>
                <w:b/>
                <w:szCs w:val="21"/>
              </w:rPr>
              <w:t>本金</w:t>
            </w:r>
          </w:p>
        </w:tc>
        <w:tc>
          <w:tcPr>
            <w:tcW w:w="822" w:type="pct"/>
            <w:shd w:val="clear" w:color="auto" w:fill="FFFFFF"/>
            <w:vAlign w:val="center"/>
          </w:tcPr>
          <w:p w14:paraId="29C26BE9" w14:textId="77777777" w:rsidR="00EC0BDA" w:rsidRDefault="00EC0BDA" w:rsidP="0062194F">
            <w:pPr>
              <w:jc w:val="center"/>
              <w:rPr>
                <w:rFonts w:ascii="仿宋" w:eastAsia="仿宋" w:hAnsi="仿宋" w:cs="仿宋"/>
                <w:b/>
                <w:szCs w:val="21"/>
              </w:rPr>
            </w:pPr>
            <w:r>
              <w:rPr>
                <w:rFonts w:ascii="仿宋" w:eastAsia="仿宋" w:hAnsi="仿宋" w:cs="仿宋" w:hint="eastAsia"/>
                <w:b/>
                <w:szCs w:val="21"/>
              </w:rPr>
              <w:t>利息</w:t>
            </w:r>
          </w:p>
        </w:tc>
        <w:tc>
          <w:tcPr>
            <w:tcW w:w="821" w:type="pct"/>
            <w:shd w:val="clear" w:color="auto" w:fill="FFFFFF"/>
            <w:vAlign w:val="center"/>
          </w:tcPr>
          <w:p w14:paraId="22B2A057" w14:textId="77777777" w:rsidR="00EC0BDA" w:rsidRDefault="00EC0BDA" w:rsidP="0062194F">
            <w:pPr>
              <w:jc w:val="center"/>
              <w:rPr>
                <w:rFonts w:ascii="仿宋" w:eastAsia="仿宋" w:hAnsi="仿宋" w:cs="仿宋"/>
                <w:b/>
                <w:szCs w:val="21"/>
              </w:rPr>
            </w:pPr>
            <w:r>
              <w:rPr>
                <w:rFonts w:ascii="仿宋" w:eastAsia="仿宋" w:hAnsi="仿宋" w:cs="仿宋" w:hint="eastAsia"/>
                <w:b/>
                <w:szCs w:val="21"/>
              </w:rPr>
              <w:t>债权金额</w:t>
            </w:r>
          </w:p>
        </w:tc>
        <w:tc>
          <w:tcPr>
            <w:tcW w:w="979" w:type="pct"/>
            <w:shd w:val="clear" w:color="auto" w:fill="FFFFFF"/>
            <w:vAlign w:val="center"/>
          </w:tcPr>
          <w:p w14:paraId="39BDE327" w14:textId="77777777" w:rsidR="00EC0BDA" w:rsidRDefault="00EC0BDA" w:rsidP="0062194F">
            <w:pPr>
              <w:jc w:val="center"/>
              <w:rPr>
                <w:rFonts w:ascii="仿宋" w:eastAsia="仿宋" w:hAnsi="仿宋" w:cs="仿宋"/>
                <w:b/>
                <w:szCs w:val="21"/>
              </w:rPr>
            </w:pPr>
            <w:r>
              <w:rPr>
                <w:rFonts w:ascii="仿宋" w:eastAsia="仿宋" w:hAnsi="仿宋" w:cs="仿宋" w:hint="eastAsia"/>
                <w:b/>
                <w:szCs w:val="21"/>
              </w:rPr>
              <w:t>保证人</w:t>
            </w:r>
          </w:p>
        </w:tc>
        <w:tc>
          <w:tcPr>
            <w:tcW w:w="600" w:type="pct"/>
            <w:shd w:val="clear" w:color="auto" w:fill="FFFFFF"/>
            <w:vAlign w:val="center"/>
          </w:tcPr>
          <w:p w14:paraId="44C015D3" w14:textId="77777777" w:rsidR="00EC0BDA" w:rsidRDefault="00EC0BDA" w:rsidP="0062194F">
            <w:pPr>
              <w:jc w:val="center"/>
              <w:rPr>
                <w:rFonts w:ascii="仿宋" w:eastAsia="仿宋" w:hAnsi="仿宋" w:cs="仿宋"/>
                <w:b/>
                <w:szCs w:val="21"/>
              </w:rPr>
            </w:pPr>
            <w:r>
              <w:rPr>
                <w:rFonts w:ascii="仿宋" w:eastAsia="仿宋" w:hAnsi="仿宋" w:cs="仿宋" w:hint="eastAsia"/>
                <w:b/>
                <w:szCs w:val="21"/>
              </w:rPr>
              <w:t>诉讼情况</w:t>
            </w:r>
          </w:p>
        </w:tc>
      </w:tr>
      <w:tr w:rsidR="00EC0BDA" w:rsidRPr="009C0121" w14:paraId="731510F2" w14:textId="77777777" w:rsidTr="0062194F">
        <w:trPr>
          <w:trHeight w:val="454"/>
          <w:jc w:val="center"/>
        </w:trPr>
        <w:tc>
          <w:tcPr>
            <w:tcW w:w="270" w:type="pct"/>
            <w:shd w:val="clear" w:color="auto" w:fill="FFFFFF"/>
            <w:vAlign w:val="center"/>
          </w:tcPr>
          <w:p w14:paraId="0B0F5570"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664D64BB" w14:textId="77777777" w:rsidR="00EC0BDA" w:rsidRPr="009C0121" w:rsidRDefault="00EC0BDA" w:rsidP="0062194F">
            <w:pPr>
              <w:widowControl/>
              <w:jc w:val="center"/>
              <w:rPr>
                <w:rFonts w:ascii="仿宋" w:eastAsia="仿宋" w:hAnsi="仿宋" w:cs="宋体"/>
                <w:kern w:val="0"/>
                <w:szCs w:val="21"/>
              </w:rPr>
            </w:pPr>
            <w:r w:rsidRPr="009C0121">
              <w:rPr>
                <w:rFonts w:ascii="仿宋" w:eastAsia="仿宋" w:hAnsi="仿宋" w:hint="eastAsia"/>
                <w:szCs w:val="21"/>
              </w:rPr>
              <w:t>广东华立实业集团公司钢具厂</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421E38DE" w14:textId="77777777" w:rsidR="00EC0BDA" w:rsidRPr="009C0121" w:rsidRDefault="00EC0BDA" w:rsidP="0062194F">
            <w:pPr>
              <w:widowControl/>
              <w:jc w:val="center"/>
              <w:rPr>
                <w:rFonts w:ascii="仿宋" w:eastAsia="仿宋" w:hAnsi="仿宋" w:cs="宋体"/>
                <w:kern w:val="0"/>
                <w:szCs w:val="21"/>
              </w:rPr>
            </w:pPr>
            <w:r w:rsidRPr="009C0121">
              <w:rPr>
                <w:rFonts w:ascii="仿宋" w:eastAsia="仿宋" w:hAnsi="仿宋" w:hint="eastAsia"/>
                <w:szCs w:val="21"/>
              </w:rPr>
              <w:t xml:space="preserve">417,100.00 </w:t>
            </w:r>
          </w:p>
        </w:tc>
        <w:tc>
          <w:tcPr>
            <w:tcW w:w="822" w:type="pct"/>
            <w:tcBorders>
              <w:top w:val="single" w:sz="4" w:space="0" w:color="auto"/>
              <w:left w:val="nil"/>
              <w:bottom w:val="single" w:sz="4" w:space="0" w:color="auto"/>
              <w:right w:val="single" w:sz="4" w:space="0" w:color="auto"/>
            </w:tcBorders>
            <w:shd w:val="clear" w:color="auto" w:fill="auto"/>
            <w:vAlign w:val="center"/>
          </w:tcPr>
          <w:p w14:paraId="1C787BCF" w14:textId="77777777" w:rsidR="00EC0BDA" w:rsidRPr="009C0121" w:rsidRDefault="00EC0BDA" w:rsidP="0062194F">
            <w:pPr>
              <w:widowControl/>
              <w:jc w:val="center"/>
              <w:rPr>
                <w:rFonts w:ascii="仿宋" w:eastAsia="仿宋" w:hAnsi="仿宋" w:cs="宋体"/>
                <w:kern w:val="0"/>
                <w:szCs w:val="21"/>
              </w:rPr>
            </w:pPr>
            <w:r w:rsidRPr="009C0121">
              <w:rPr>
                <w:rFonts w:ascii="仿宋" w:eastAsia="仿宋" w:hAnsi="仿宋" w:hint="eastAsia"/>
                <w:szCs w:val="21"/>
              </w:rPr>
              <w:t xml:space="preserve">998,161.81 </w:t>
            </w:r>
          </w:p>
        </w:tc>
        <w:tc>
          <w:tcPr>
            <w:tcW w:w="821" w:type="pct"/>
            <w:tcBorders>
              <w:top w:val="single" w:sz="4" w:space="0" w:color="auto"/>
              <w:left w:val="nil"/>
              <w:bottom w:val="single" w:sz="4" w:space="0" w:color="auto"/>
              <w:right w:val="single" w:sz="4" w:space="0" w:color="auto"/>
            </w:tcBorders>
            <w:shd w:val="clear" w:color="auto" w:fill="auto"/>
            <w:vAlign w:val="center"/>
          </w:tcPr>
          <w:p w14:paraId="553281E6" w14:textId="77777777" w:rsidR="00EC0BDA" w:rsidRPr="009C0121" w:rsidRDefault="00EC0BDA" w:rsidP="0062194F">
            <w:pPr>
              <w:widowControl/>
              <w:jc w:val="center"/>
              <w:rPr>
                <w:rFonts w:ascii="仿宋" w:eastAsia="仿宋" w:hAnsi="仿宋" w:cs="宋体"/>
                <w:kern w:val="0"/>
                <w:szCs w:val="21"/>
              </w:rPr>
            </w:pPr>
            <w:r w:rsidRPr="009C0121">
              <w:rPr>
                <w:rFonts w:ascii="仿宋" w:eastAsia="仿宋" w:hAnsi="仿宋" w:hint="eastAsia"/>
                <w:color w:val="000000"/>
                <w:szCs w:val="21"/>
              </w:rPr>
              <w:t xml:space="preserve">1,415,261.81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0DAE3C42" w14:textId="77777777" w:rsidR="00EC0BDA" w:rsidRPr="009C0121" w:rsidRDefault="00EC0BDA" w:rsidP="0062194F">
            <w:pPr>
              <w:widowControl/>
              <w:jc w:val="center"/>
              <w:rPr>
                <w:rFonts w:ascii="仿宋" w:eastAsia="仿宋" w:hAnsi="仿宋" w:cs="宋体"/>
                <w:kern w:val="0"/>
                <w:szCs w:val="21"/>
              </w:rPr>
            </w:pPr>
            <w:r w:rsidRPr="009C0121">
              <w:rPr>
                <w:rFonts w:ascii="仿宋" w:eastAsia="仿宋" w:hAnsi="仿宋" w:hint="eastAsia"/>
                <w:szCs w:val="21"/>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704A726F" w14:textId="77777777" w:rsidR="00EC0BDA" w:rsidRPr="009C0121" w:rsidRDefault="00EC0BDA" w:rsidP="0062194F">
            <w:pPr>
              <w:widowControl/>
              <w:jc w:val="center"/>
              <w:rPr>
                <w:rFonts w:ascii="仿宋" w:eastAsia="仿宋" w:hAnsi="仿宋" w:cs="宋体"/>
                <w:kern w:val="0"/>
                <w:szCs w:val="21"/>
              </w:rPr>
            </w:pPr>
            <w:proofErr w:type="gramStart"/>
            <w:r w:rsidRPr="009C0121">
              <w:rPr>
                <w:rFonts w:ascii="仿宋" w:eastAsia="仿宋" w:hAnsi="仿宋" w:hint="eastAsia"/>
                <w:szCs w:val="21"/>
              </w:rPr>
              <w:t>已诉未执行</w:t>
            </w:r>
            <w:proofErr w:type="gramEnd"/>
          </w:p>
        </w:tc>
      </w:tr>
      <w:tr w:rsidR="00EC0BDA" w:rsidRPr="009C0121" w14:paraId="73659D65" w14:textId="77777777" w:rsidTr="0062194F">
        <w:trPr>
          <w:trHeight w:val="454"/>
          <w:jc w:val="center"/>
        </w:trPr>
        <w:tc>
          <w:tcPr>
            <w:tcW w:w="270" w:type="pct"/>
            <w:shd w:val="clear" w:color="auto" w:fill="FFFFFF"/>
            <w:vAlign w:val="center"/>
          </w:tcPr>
          <w:p w14:paraId="0A38013D"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w:t>
            </w:r>
          </w:p>
        </w:tc>
        <w:tc>
          <w:tcPr>
            <w:tcW w:w="686" w:type="pct"/>
            <w:tcBorders>
              <w:top w:val="nil"/>
              <w:left w:val="single" w:sz="4" w:space="0" w:color="auto"/>
              <w:bottom w:val="single" w:sz="4" w:space="0" w:color="auto"/>
              <w:right w:val="single" w:sz="4" w:space="0" w:color="auto"/>
            </w:tcBorders>
            <w:shd w:val="clear" w:color="auto" w:fill="auto"/>
            <w:vAlign w:val="center"/>
          </w:tcPr>
          <w:p w14:paraId="2194353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广东省电子技术进出口公司湛江办事处</w:t>
            </w:r>
          </w:p>
        </w:tc>
        <w:tc>
          <w:tcPr>
            <w:tcW w:w="822" w:type="pct"/>
            <w:tcBorders>
              <w:top w:val="nil"/>
              <w:left w:val="single" w:sz="4" w:space="0" w:color="auto"/>
              <w:bottom w:val="single" w:sz="4" w:space="0" w:color="auto"/>
              <w:right w:val="single" w:sz="4" w:space="0" w:color="auto"/>
            </w:tcBorders>
            <w:shd w:val="clear" w:color="auto" w:fill="auto"/>
            <w:vAlign w:val="center"/>
          </w:tcPr>
          <w:p w14:paraId="4DCB21D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3,450,000.00 </w:t>
            </w:r>
          </w:p>
        </w:tc>
        <w:tc>
          <w:tcPr>
            <w:tcW w:w="822" w:type="pct"/>
            <w:tcBorders>
              <w:top w:val="nil"/>
              <w:left w:val="nil"/>
              <w:bottom w:val="single" w:sz="4" w:space="0" w:color="auto"/>
              <w:right w:val="single" w:sz="4" w:space="0" w:color="auto"/>
            </w:tcBorders>
            <w:shd w:val="clear" w:color="auto" w:fill="auto"/>
            <w:vAlign w:val="center"/>
          </w:tcPr>
          <w:p w14:paraId="04DE86F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7,764,696.63 </w:t>
            </w:r>
          </w:p>
        </w:tc>
        <w:tc>
          <w:tcPr>
            <w:tcW w:w="821" w:type="pct"/>
            <w:tcBorders>
              <w:top w:val="nil"/>
              <w:left w:val="nil"/>
              <w:bottom w:val="single" w:sz="4" w:space="0" w:color="auto"/>
              <w:right w:val="single" w:sz="4" w:space="0" w:color="auto"/>
            </w:tcBorders>
            <w:shd w:val="clear" w:color="auto" w:fill="auto"/>
            <w:vAlign w:val="center"/>
          </w:tcPr>
          <w:p w14:paraId="67ED1C67"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11,214,696.63 </w:t>
            </w:r>
          </w:p>
        </w:tc>
        <w:tc>
          <w:tcPr>
            <w:tcW w:w="979" w:type="pct"/>
            <w:tcBorders>
              <w:top w:val="nil"/>
              <w:left w:val="single" w:sz="4" w:space="0" w:color="auto"/>
              <w:bottom w:val="single" w:sz="4" w:space="0" w:color="auto"/>
              <w:right w:val="single" w:sz="4" w:space="0" w:color="auto"/>
            </w:tcBorders>
            <w:shd w:val="clear" w:color="auto" w:fill="auto"/>
            <w:vAlign w:val="center"/>
          </w:tcPr>
          <w:p w14:paraId="0E6797B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湛江市电子工业公司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37347B29" w14:textId="77777777" w:rsidR="00EC0BDA" w:rsidRPr="009C0121" w:rsidRDefault="00EC0BDA" w:rsidP="0062194F">
            <w:pPr>
              <w:jc w:val="center"/>
              <w:rPr>
                <w:rFonts w:ascii="仿宋" w:eastAsia="仿宋" w:hAnsi="仿宋"/>
                <w:szCs w:val="21"/>
              </w:rPr>
            </w:pPr>
            <w:proofErr w:type="gramStart"/>
            <w:r w:rsidRPr="009C0121">
              <w:rPr>
                <w:rFonts w:ascii="仿宋" w:eastAsia="仿宋" w:hAnsi="仿宋" w:hint="eastAsia"/>
                <w:szCs w:val="21"/>
              </w:rPr>
              <w:t>已诉未执行</w:t>
            </w:r>
            <w:proofErr w:type="gramEnd"/>
          </w:p>
        </w:tc>
      </w:tr>
      <w:tr w:rsidR="00EC0BDA" w:rsidRPr="009C0121" w14:paraId="36D3F7BC" w14:textId="77777777" w:rsidTr="0062194F">
        <w:trPr>
          <w:trHeight w:val="454"/>
          <w:jc w:val="center"/>
        </w:trPr>
        <w:tc>
          <w:tcPr>
            <w:tcW w:w="270" w:type="pct"/>
            <w:shd w:val="clear" w:color="auto" w:fill="FFFFFF"/>
            <w:vAlign w:val="center"/>
          </w:tcPr>
          <w:p w14:paraId="1C54332A"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w:t>
            </w:r>
          </w:p>
        </w:tc>
        <w:tc>
          <w:tcPr>
            <w:tcW w:w="686" w:type="pct"/>
            <w:tcBorders>
              <w:top w:val="nil"/>
              <w:left w:val="single" w:sz="4" w:space="0" w:color="auto"/>
              <w:bottom w:val="single" w:sz="4" w:space="0" w:color="auto"/>
              <w:right w:val="single" w:sz="4" w:space="0" w:color="auto"/>
            </w:tcBorders>
            <w:shd w:val="clear" w:color="auto" w:fill="auto"/>
            <w:vAlign w:val="center"/>
          </w:tcPr>
          <w:p w14:paraId="653B9551"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湛江三元皮塑工艺品有限公司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39DC3412"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6,736,512.00 </w:t>
            </w:r>
          </w:p>
        </w:tc>
        <w:tc>
          <w:tcPr>
            <w:tcW w:w="822" w:type="pct"/>
            <w:tcBorders>
              <w:top w:val="nil"/>
              <w:left w:val="nil"/>
              <w:bottom w:val="single" w:sz="4" w:space="0" w:color="auto"/>
              <w:right w:val="single" w:sz="4" w:space="0" w:color="auto"/>
            </w:tcBorders>
            <w:shd w:val="clear" w:color="auto" w:fill="auto"/>
            <w:vAlign w:val="center"/>
          </w:tcPr>
          <w:p w14:paraId="4FC662B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5,348,444.40 </w:t>
            </w:r>
          </w:p>
        </w:tc>
        <w:tc>
          <w:tcPr>
            <w:tcW w:w="821" w:type="pct"/>
            <w:tcBorders>
              <w:top w:val="nil"/>
              <w:left w:val="nil"/>
              <w:bottom w:val="single" w:sz="4" w:space="0" w:color="auto"/>
              <w:right w:val="single" w:sz="4" w:space="0" w:color="auto"/>
            </w:tcBorders>
            <w:shd w:val="clear" w:color="auto" w:fill="auto"/>
            <w:vAlign w:val="center"/>
          </w:tcPr>
          <w:p w14:paraId="08C6E273"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12,084,956.40 </w:t>
            </w:r>
          </w:p>
        </w:tc>
        <w:tc>
          <w:tcPr>
            <w:tcW w:w="979" w:type="pct"/>
            <w:tcBorders>
              <w:top w:val="nil"/>
              <w:left w:val="single" w:sz="4" w:space="0" w:color="auto"/>
              <w:bottom w:val="single" w:sz="4" w:space="0" w:color="auto"/>
              <w:right w:val="single" w:sz="4" w:space="0" w:color="auto"/>
            </w:tcBorders>
            <w:shd w:val="clear" w:color="auto" w:fill="auto"/>
            <w:vAlign w:val="center"/>
          </w:tcPr>
          <w:p w14:paraId="50EA1DE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w:t>
            </w:r>
            <w:proofErr w:type="gramStart"/>
            <w:r w:rsidRPr="009C0121">
              <w:rPr>
                <w:rFonts w:ascii="仿宋" w:eastAsia="仿宋" w:hAnsi="仿宋" w:hint="eastAsia"/>
                <w:szCs w:val="21"/>
              </w:rPr>
              <w:t>市荣湛房产</w:t>
            </w:r>
            <w:proofErr w:type="gramEnd"/>
            <w:r w:rsidRPr="009C0121">
              <w:rPr>
                <w:rFonts w:ascii="仿宋" w:eastAsia="仿宋" w:hAnsi="仿宋" w:hint="eastAsia"/>
                <w:szCs w:val="21"/>
              </w:rPr>
              <w:t>开发公司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408B309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3B5CA281" w14:textId="77777777" w:rsidTr="0062194F">
        <w:trPr>
          <w:trHeight w:val="454"/>
          <w:jc w:val="center"/>
        </w:trPr>
        <w:tc>
          <w:tcPr>
            <w:tcW w:w="270" w:type="pct"/>
            <w:shd w:val="clear" w:color="auto" w:fill="FFFFFF"/>
            <w:vAlign w:val="center"/>
          </w:tcPr>
          <w:p w14:paraId="7CD3A9D4"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4</w:t>
            </w:r>
          </w:p>
        </w:tc>
        <w:tc>
          <w:tcPr>
            <w:tcW w:w="686" w:type="pct"/>
            <w:tcBorders>
              <w:top w:val="nil"/>
              <w:left w:val="single" w:sz="4" w:space="0" w:color="auto"/>
              <w:bottom w:val="single" w:sz="4" w:space="0" w:color="auto"/>
              <w:right w:val="single" w:sz="4" w:space="0" w:color="auto"/>
            </w:tcBorders>
            <w:shd w:val="clear" w:color="auto" w:fill="auto"/>
            <w:vAlign w:val="center"/>
          </w:tcPr>
          <w:p w14:paraId="5F27359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w:t>
            </w:r>
            <w:proofErr w:type="gramStart"/>
            <w:r w:rsidRPr="009C0121">
              <w:rPr>
                <w:rFonts w:ascii="仿宋" w:eastAsia="仿宋" w:hAnsi="仿宋" w:hint="eastAsia"/>
                <w:szCs w:val="21"/>
              </w:rPr>
              <w:t>东海华</w:t>
            </w:r>
            <w:proofErr w:type="gramEnd"/>
            <w:r w:rsidRPr="009C0121">
              <w:rPr>
                <w:rFonts w:ascii="仿宋" w:eastAsia="仿宋" w:hAnsi="仿宋" w:hint="eastAsia"/>
                <w:szCs w:val="21"/>
              </w:rPr>
              <w:t>星发展公司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E40646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797,822.66 </w:t>
            </w:r>
          </w:p>
        </w:tc>
        <w:tc>
          <w:tcPr>
            <w:tcW w:w="822" w:type="pct"/>
            <w:tcBorders>
              <w:top w:val="nil"/>
              <w:left w:val="nil"/>
              <w:bottom w:val="single" w:sz="4" w:space="0" w:color="auto"/>
              <w:right w:val="single" w:sz="4" w:space="0" w:color="auto"/>
            </w:tcBorders>
            <w:shd w:val="clear" w:color="auto" w:fill="auto"/>
            <w:vAlign w:val="center"/>
          </w:tcPr>
          <w:p w14:paraId="0759CA1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906,846.50 </w:t>
            </w:r>
          </w:p>
        </w:tc>
        <w:tc>
          <w:tcPr>
            <w:tcW w:w="821" w:type="pct"/>
            <w:tcBorders>
              <w:top w:val="nil"/>
              <w:left w:val="nil"/>
              <w:bottom w:val="single" w:sz="4" w:space="0" w:color="auto"/>
              <w:right w:val="single" w:sz="4" w:space="0" w:color="auto"/>
            </w:tcBorders>
            <w:shd w:val="clear" w:color="auto" w:fill="auto"/>
            <w:vAlign w:val="center"/>
          </w:tcPr>
          <w:p w14:paraId="1AAAD78F"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1,704,669.16 </w:t>
            </w:r>
          </w:p>
        </w:tc>
        <w:tc>
          <w:tcPr>
            <w:tcW w:w="979" w:type="pct"/>
            <w:tcBorders>
              <w:top w:val="nil"/>
              <w:left w:val="single" w:sz="4" w:space="0" w:color="auto"/>
              <w:bottom w:val="single" w:sz="4" w:space="0" w:color="auto"/>
              <w:right w:val="single" w:sz="4" w:space="0" w:color="auto"/>
            </w:tcBorders>
            <w:shd w:val="clear" w:color="auto" w:fill="auto"/>
            <w:vAlign w:val="center"/>
          </w:tcPr>
          <w:p w14:paraId="271C3E7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01948FC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未诉已过时效</w:t>
            </w:r>
          </w:p>
        </w:tc>
      </w:tr>
      <w:tr w:rsidR="00EC0BDA" w:rsidRPr="009C0121" w14:paraId="7A83083F" w14:textId="77777777" w:rsidTr="0062194F">
        <w:trPr>
          <w:trHeight w:val="454"/>
          <w:jc w:val="center"/>
        </w:trPr>
        <w:tc>
          <w:tcPr>
            <w:tcW w:w="270" w:type="pct"/>
            <w:shd w:val="clear" w:color="auto" w:fill="FFFFFF"/>
            <w:vAlign w:val="center"/>
          </w:tcPr>
          <w:p w14:paraId="6BD30734"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5</w:t>
            </w:r>
          </w:p>
        </w:tc>
        <w:tc>
          <w:tcPr>
            <w:tcW w:w="686" w:type="pct"/>
            <w:tcBorders>
              <w:top w:val="nil"/>
              <w:left w:val="single" w:sz="4" w:space="0" w:color="auto"/>
              <w:bottom w:val="single" w:sz="4" w:space="0" w:color="auto"/>
              <w:right w:val="single" w:sz="4" w:space="0" w:color="auto"/>
            </w:tcBorders>
            <w:shd w:val="clear" w:color="auto" w:fill="auto"/>
            <w:vAlign w:val="center"/>
          </w:tcPr>
          <w:p w14:paraId="19C8411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湛江市锻压制品公司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3276CCA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1,815,000.00 </w:t>
            </w:r>
          </w:p>
        </w:tc>
        <w:tc>
          <w:tcPr>
            <w:tcW w:w="822" w:type="pct"/>
            <w:tcBorders>
              <w:top w:val="nil"/>
              <w:left w:val="nil"/>
              <w:bottom w:val="single" w:sz="4" w:space="0" w:color="auto"/>
              <w:right w:val="single" w:sz="4" w:space="0" w:color="auto"/>
            </w:tcBorders>
            <w:shd w:val="clear" w:color="auto" w:fill="auto"/>
            <w:vAlign w:val="center"/>
          </w:tcPr>
          <w:p w14:paraId="1296EC3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2,892,496.36 </w:t>
            </w:r>
          </w:p>
        </w:tc>
        <w:tc>
          <w:tcPr>
            <w:tcW w:w="821" w:type="pct"/>
            <w:tcBorders>
              <w:top w:val="nil"/>
              <w:left w:val="nil"/>
              <w:bottom w:val="single" w:sz="4" w:space="0" w:color="auto"/>
              <w:right w:val="single" w:sz="4" w:space="0" w:color="auto"/>
            </w:tcBorders>
            <w:shd w:val="clear" w:color="auto" w:fill="auto"/>
            <w:vAlign w:val="center"/>
          </w:tcPr>
          <w:p w14:paraId="42F05B2F"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4,707,496.36 </w:t>
            </w:r>
          </w:p>
        </w:tc>
        <w:tc>
          <w:tcPr>
            <w:tcW w:w="979" w:type="pct"/>
            <w:tcBorders>
              <w:top w:val="nil"/>
              <w:left w:val="single" w:sz="4" w:space="0" w:color="auto"/>
              <w:bottom w:val="single" w:sz="4" w:space="0" w:color="auto"/>
              <w:right w:val="single" w:sz="4" w:space="0" w:color="auto"/>
            </w:tcBorders>
            <w:shd w:val="clear" w:color="auto" w:fill="auto"/>
            <w:vAlign w:val="center"/>
          </w:tcPr>
          <w:p w14:paraId="19E7012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湛江市劳动服务公司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4E24F2C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驳回败诉 </w:t>
            </w:r>
          </w:p>
        </w:tc>
      </w:tr>
      <w:tr w:rsidR="00EC0BDA" w:rsidRPr="009C0121" w14:paraId="6469BE0D" w14:textId="77777777" w:rsidTr="0062194F">
        <w:trPr>
          <w:trHeight w:val="454"/>
          <w:jc w:val="center"/>
        </w:trPr>
        <w:tc>
          <w:tcPr>
            <w:tcW w:w="270" w:type="pct"/>
            <w:shd w:val="clear" w:color="auto" w:fill="FFFFFF"/>
            <w:vAlign w:val="center"/>
          </w:tcPr>
          <w:p w14:paraId="0FE04310"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6</w:t>
            </w:r>
          </w:p>
        </w:tc>
        <w:tc>
          <w:tcPr>
            <w:tcW w:w="686" w:type="pct"/>
            <w:tcBorders>
              <w:top w:val="nil"/>
              <w:left w:val="single" w:sz="4" w:space="0" w:color="auto"/>
              <w:bottom w:val="single" w:sz="4" w:space="0" w:color="auto"/>
              <w:right w:val="single" w:sz="4" w:space="0" w:color="auto"/>
            </w:tcBorders>
            <w:shd w:val="clear" w:color="auto" w:fill="auto"/>
            <w:vAlign w:val="center"/>
          </w:tcPr>
          <w:p w14:paraId="29797F2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湛江市二轻联合公司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350EBEF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6,438,932.75 </w:t>
            </w:r>
          </w:p>
        </w:tc>
        <w:tc>
          <w:tcPr>
            <w:tcW w:w="822" w:type="pct"/>
            <w:tcBorders>
              <w:top w:val="nil"/>
              <w:left w:val="nil"/>
              <w:bottom w:val="single" w:sz="4" w:space="0" w:color="auto"/>
              <w:right w:val="single" w:sz="4" w:space="0" w:color="auto"/>
            </w:tcBorders>
            <w:shd w:val="clear" w:color="auto" w:fill="auto"/>
            <w:vAlign w:val="center"/>
          </w:tcPr>
          <w:p w14:paraId="11C03F54"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7,689,065.81 </w:t>
            </w:r>
          </w:p>
        </w:tc>
        <w:tc>
          <w:tcPr>
            <w:tcW w:w="821" w:type="pct"/>
            <w:tcBorders>
              <w:top w:val="nil"/>
              <w:left w:val="nil"/>
              <w:bottom w:val="single" w:sz="4" w:space="0" w:color="auto"/>
              <w:right w:val="single" w:sz="4" w:space="0" w:color="auto"/>
            </w:tcBorders>
            <w:shd w:val="clear" w:color="auto" w:fill="auto"/>
            <w:vAlign w:val="center"/>
          </w:tcPr>
          <w:p w14:paraId="174A4532"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14,127,998.56 </w:t>
            </w:r>
          </w:p>
        </w:tc>
        <w:tc>
          <w:tcPr>
            <w:tcW w:w="979" w:type="pct"/>
            <w:tcBorders>
              <w:top w:val="nil"/>
              <w:left w:val="single" w:sz="4" w:space="0" w:color="auto"/>
              <w:bottom w:val="single" w:sz="4" w:space="0" w:color="auto"/>
              <w:right w:val="single" w:sz="4" w:space="0" w:color="auto"/>
            </w:tcBorders>
            <w:shd w:val="clear" w:color="auto" w:fill="auto"/>
            <w:vAlign w:val="center"/>
          </w:tcPr>
          <w:p w14:paraId="174D542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湛江强力塑料包装企业公司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0CA300F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63E4A78A" w14:textId="77777777" w:rsidTr="0062194F">
        <w:trPr>
          <w:trHeight w:val="454"/>
          <w:jc w:val="center"/>
        </w:trPr>
        <w:tc>
          <w:tcPr>
            <w:tcW w:w="270" w:type="pct"/>
            <w:shd w:val="clear" w:color="auto" w:fill="FFFFFF"/>
            <w:vAlign w:val="center"/>
          </w:tcPr>
          <w:p w14:paraId="47ACF840"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7</w:t>
            </w:r>
          </w:p>
        </w:tc>
        <w:tc>
          <w:tcPr>
            <w:tcW w:w="686" w:type="pct"/>
            <w:tcBorders>
              <w:top w:val="nil"/>
              <w:left w:val="single" w:sz="4" w:space="0" w:color="auto"/>
              <w:bottom w:val="single" w:sz="4" w:space="0" w:color="auto"/>
              <w:right w:val="single" w:sz="4" w:space="0" w:color="auto"/>
            </w:tcBorders>
            <w:shd w:val="clear" w:color="auto" w:fill="auto"/>
            <w:vAlign w:val="center"/>
          </w:tcPr>
          <w:p w14:paraId="51BC8EE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湛江市鸿城外经发展总公司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49C43EF1"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5,427,670.00 </w:t>
            </w:r>
          </w:p>
        </w:tc>
        <w:tc>
          <w:tcPr>
            <w:tcW w:w="822" w:type="pct"/>
            <w:tcBorders>
              <w:top w:val="nil"/>
              <w:left w:val="nil"/>
              <w:bottom w:val="single" w:sz="4" w:space="0" w:color="auto"/>
              <w:right w:val="single" w:sz="4" w:space="0" w:color="auto"/>
            </w:tcBorders>
            <w:shd w:val="clear" w:color="auto" w:fill="auto"/>
            <w:vAlign w:val="center"/>
          </w:tcPr>
          <w:p w14:paraId="08AF6E6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4,853,342.27 </w:t>
            </w:r>
          </w:p>
        </w:tc>
        <w:tc>
          <w:tcPr>
            <w:tcW w:w="821" w:type="pct"/>
            <w:tcBorders>
              <w:top w:val="nil"/>
              <w:left w:val="nil"/>
              <w:bottom w:val="single" w:sz="4" w:space="0" w:color="auto"/>
              <w:right w:val="single" w:sz="4" w:space="0" w:color="auto"/>
            </w:tcBorders>
            <w:shd w:val="clear" w:color="auto" w:fill="auto"/>
            <w:vAlign w:val="center"/>
          </w:tcPr>
          <w:p w14:paraId="4D2B50DD"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10,281,012.27 </w:t>
            </w:r>
          </w:p>
        </w:tc>
        <w:tc>
          <w:tcPr>
            <w:tcW w:w="979" w:type="pct"/>
            <w:tcBorders>
              <w:top w:val="nil"/>
              <w:left w:val="single" w:sz="4" w:space="0" w:color="auto"/>
              <w:bottom w:val="single" w:sz="4" w:space="0" w:color="auto"/>
              <w:right w:val="single" w:sz="4" w:space="0" w:color="auto"/>
            </w:tcBorders>
            <w:shd w:val="clear" w:color="auto" w:fill="auto"/>
            <w:vAlign w:val="center"/>
          </w:tcPr>
          <w:p w14:paraId="11CA1A4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1、</w:t>
            </w:r>
            <w:proofErr w:type="gramStart"/>
            <w:r w:rsidRPr="009C0121">
              <w:rPr>
                <w:rFonts w:ascii="仿宋" w:eastAsia="仿宋" w:hAnsi="仿宋" w:hint="eastAsia"/>
                <w:szCs w:val="21"/>
              </w:rPr>
              <w:t>湛江畅丰房地产</w:t>
            </w:r>
            <w:proofErr w:type="gramEnd"/>
            <w:r w:rsidRPr="009C0121">
              <w:rPr>
                <w:rFonts w:ascii="仿宋" w:eastAsia="仿宋" w:hAnsi="仿宋" w:hint="eastAsia"/>
                <w:szCs w:val="21"/>
              </w:rPr>
              <w:t>开发有限公司；2、湛江</w:t>
            </w:r>
            <w:proofErr w:type="gramStart"/>
            <w:r w:rsidRPr="009C0121">
              <w:rPr>
                <w:rFonts w:ascii="仿宋" w:eastAsia="仿宋" w:hAnsi="仿宋" w:hint="eastAsia"/>
                <w:szCs w:val="21"/>
              </w:rPr>
              <w:t>鸿伟电子</w:t>
            </w:r>
            <w:proofErr w:type="gramEnd"/>
            <w:r w:rsidRPr="009C0121">
              <w:rPr>
                <w:rFonts w:ascii="仿宋" w:eastAsia="仿宋" w:hAnsi="仿宋" w:hint="eastAsia"/>
                <w:szCs w:val="21"/>
              </w:rPr>
              <w:t>有限公司；3、</w:t>
            </w:r>
            <w:proofErr w:type="gramStart"/>
            <w:r w:rsidRPr="009C0121">
              <w:rPr>
                <w:rFonts w:ascii="仿宋" w:eastAsia="仿宋" w:hAnsi="仿宋" w:hint="eastAsia"/>
                <w:szCs w:val="21"/>
              </w:rPr>
              <w:t>湛江鸿城装饰</w:t>
            </w:r>
            <w:proofErr w:type="gramEnd"/>
            <w:r w:rsidRPr="009C0121">
              <w:rPr>
                <w:rFonts w:ascii="仿宋" w:eastAsia="仿宋" w:hAnsi="仿宋" w:hint="eastAsia"/>
                <w:szCs w:val="21"/>
              </w:rPr>
              <w:t>设计工程有限公司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115E2601"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2FC12373" w14:textId="77777777" w:rsidTr="0062194F">
        <w:trPr>
          <w:trHeight w:val="454"/>
          <w:jc w:val="center"/>
        </w:trPr>
        <w:tc>
          <w:tcPr>
            <w:tcW w:w="270" w:type="pct"/>
            <w:shd w:val="clear" w:color="auto" w:fill="FFFFFF"/>
            <w:vAlign w:val="center"/>
          </w:tcPr>
          <w:p w14:paraId="55FC354B"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8</w:t>
            </w:r>
          </w:p>
        </w:tc>
        <w:tc>
          <w:tcPr>
            <w:tcW w:w="686" w:type="pct"/>
            <w:tcBorders>
              <w:top w:val="nil"/>
              <w:left w:val="single" w:sz="4" w:space="0" w:color="auto"/>
              <w:bottom w:val="single" w:sz="4" w:space="0" w:color="auto"/>
              <w:right w:val="single" w:sz="4" w:space="0" w:color="auto"/>
            </w:tcBorders>
            <w:shd w:val="clear" w:color="auto" w:fill="auto"/>
            <w:vAlign w:val="center"/>
          </w:tcPr>
          <w:p w14:paraId="4795681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湛江市机电设备经销处</w:t>
            </w:r>
          </w:p>
        </w:tc>
        <w:tc>
          <w:tcPr>
            <w:tcW w:w="822" w:type="pct"/>
            <w:tcBorders>
              <w:top w:val="nil"/>
              <w:left w:val="single" w:sz="4" w:space="0" w:color="auto"/>
              <w:bottom w:val="single" w:sz="4" w:space="0" w:color="auto"/>
              <w:right w:val="single" w:sz="4" w:space="0" w:color="auto"/>
            </w:tcBorders>
            <w:shd w:val="clear" w:color="auto" w:fill="auto"/>
            <w:vAlign w:val="center"/>
          </w:tcPr>
          <w:p w14:paraId="49C839F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16,590,650.92 </w:t>
            </w:r>
          </w:p>
        </w:tc>
        <w:tc>
          <w:tcPr>
            <w:tcW w:w="822" w:type="pct"/>
            <w:tcBorders>
              <w:top w:val="nil"/>
              <w:left w:val="nil"/>
              <w:bottom w:val="single" w:sz="4" w:space="0" w:color="auto"/>
              <w:right w:val="single" w:sz="4" w:space="0" w:color="auto"/>
            </w:tcBorders>
            <w:shd w:val="clear" w:color="auto" w:fill="auto"/>
            <w:vAlign w:val="center"/>
          </w:tcPr>
          <w:p w14:paraId="216578C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19,335,326.71 </w:t>
            </w:r>
          </w:p>
        </w:tc>
        <w:tc>
          <w:tcPr>
            <w:tcW w:w="821" w:type="pct"/>
            <w:tcBorders>
              <w:top w:val="nil"/>
              <w:left w:val="nil"/>
              <w:bottom w:val="single" w:sz="4" w:space="0" w:color="auto"/>
              <w:right w:val="single" w:sz="4" w:space="0" w:color="auto"/>
            </w:tcBorders>
            <w:shd w:val="clear" w:color="auto" w:fill="auto"/>
            <w:vAlign w:val="center"/>
          </w:tcPr>
          <w:p w14:paraId="4CD62F6C"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35,925,977.63 </w:t>
            </w:r>
          </w:p>
        </w:tc>
        <w:tc>
          <w:tcPr>
            <w:tcW w:w="979" w:type="pct"/>
            <w:tcBorders>
              <w:top w:val="nil"/>
              <w:left w:val="single" w:sz="4" w:space="0" w:color="auto"/>
              <w:bottom w:val="single" w:sz="4" w:space="0" w:color="auto"/>
              <w:right w:val="single" w:sz="4" w:space="0" w:color="auto"/>
            </w:tcBorders>
            <w:shd w:val="clear" w:color="auto" w:fill="auto"/>
            <w:vAlign w:val="center"/>
          </w:tcPr>
          <w:p w14:paraId="4FE61BA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保证人1：湛江港兴海水养殖有限公司；</w:t>
            </w:r>
            <w:r w:rsidRPr="009C0121">
              <w:rPr>
                <w:rFonts w:ascii="仿宋" w:eastAsia="仿宋" w:hAnsi="仿宋" w:hint="eastAsia"/>
                <w:szCs w:val="21"/>
              </w:rPr>
              <w:br/>
              <w:t>保证人2：湛江市霞山区城市建设开发总公司霞山公司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49BE975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63BEC197" w14:textId="77777777" w:rsidTr="0062194F">
        <w:trPr>
          <w:trHeight w:val="454"/>
          <w:jc w:val="center"/>
        </w:trPr>
        <w:tc>
          <w:tcPr>
            <w:tcW w:w="270" w:type="pct"/>
            <w:shd w:val="clear" w:color="auto" w:fill="FFFFFF"/>
            <w:vAlign w:val="center"/>
          </w:tcPr>
          <w:p w14:paraId="1F79BEC2"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lastRenderedPageBreak/>
              <w:t>9</w:t>
            </w:r>
          </w:p>
        </w:tc>
        <w:tc>
          <w:tcPr>
            <w:tcW w:w="686" w:type="pct"/>
            <w:tcBorders>
              <w:top w:val="nil"/>
              <w:left w:val="single" w:sz="4" w:space="0" w:color="auto"/>
              <w:bottom w:val="single" w:sz="4" w:space="0" w:color="auto"/>
              <w:right w:val="single" w:sz="4" w:space="0" w:color="auto"/>
            </w:tcBorders>
            <w:shd w:val="clear" w:color="auto" w:fill="auto"/>
            <w:vAlign w:val="center"/>
          </w:tcPr>
          <w:p w14:paraId="1C97D30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湛江市坡</w:t>
            </w:r>
            <w:proofErr w:type="gramStart"/>
            <w:r w:rsidRPr="009C0121">
              <w:rPr>
                <w:rFonts w:ascii="仿宋" w:eastAsia="仿宋" w:hAnsi="仿宋" w:hint="eastAsia"/>
                <w:szCs w:val="21"/>
              </w:rPr>
              <w:t>头坤富实业</w:t>
            </w:r>
            <w:proofErr w:type="gramEnd"/>
            <w:r w:rsidRPr="009C0121">
              <w:rPr>
                <w:rFonts w:ascii="仿宋" w:eastAsia="仿宋" w:hAnsi="仿宋" w:hint="eastAsia"/>
                <w:szCs w:val="21"/>
              </w:rPr>
              <w:t>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0786552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650,000.00 </w:t>
            </w:r>
          </w:p>
        </w:tc>
        <w:tc>
          <w:tcPr>
            <w:tcW w:w="822" w:type="pct"/>
            <w:tcBorders>
              <w:top w:val="nil"/>
              <w:left w:val="nil"/>
              <w:bottom w:val="single" w:sz="4" w:space="0" w:color="auto"/>
              <w:right w:val="single" w:sz="4" w:space="0" w:color="auto"/>
            </w:tcBorders>
            <w:shd w:val="clear" w:color="auto" w:fill="auto"/>
            <w:vAlign w:val="center"/>
          </w:tcPr>
          <w:p w14:paraId="477DB52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1,006,192.37 </w:t>
            </w:r>
          </w:p>
        </w:tc>
        <w:tc>
          <w:tcPr>
            <w:tcW w:w="821" w:type="pct"/>
            <w:tcBorders>
              <w:top w:val="nil"/>
              <w:left w:val="nil"/>
              <w:bottom w:val="single" w:sz="4" w:space="0" w:color="auto"/>
              <w:right w:val="single" w:sz="4" w:space="0" w:color="auto"/>
            </w:tcBorders>
            <w:shd w:val="clear" w:color="auto" w:fill="auto"/>
            <w:vAlign w:val="center"/>
          </w:tcPr>
          <w:p w14:paraId="3C9C4A6D"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1,656,192.37 </w:t>
            </w:r>
          </w:p>
        </w:tc>
        <w:tc>
          <w:tcPr>
            <w:tcW w:w="979" w:type="pct"/>
            <w:tcBorders>
              <w:top w:val="nil"/>
              <w:left w:val="single" w:sz="4" w:space="0" w:color="auto"/>
              <w:bottom w:val="single" w:sz="4" w:space="0" w:color="auto"/>
              <w:right w:val="single" w:sz="4" w:space="0" w:color="auto"/>
            </w:tcBorders>
            <w:shd w:val="clear" w:color="auto" w:fill="auto"/>
            <w:vAlign w:val="center"/>
          </w:tcPr>
          <w:p w14:paraId="52E0119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790F871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未诉已过时效</w:t>
            </w:r>
          </w:p>
        </w:tc>
      </w:tr>
      <w:tr w:rsidR="00EC0BDA" w:rsidRPr="009C0121" w14:paraId="0F0E20B6" w14:textId="77777777" w:rsidTr="0062194F">
        <w:trPr>
          <w:trHeight w:val="454"/>
          <w:jc w:val="center"/>
        </w:trPr>
        <w:tc>
          <w:tcPr>
            <w:tcW w:w="270" w:type="pct"/>
            <w:shd w:val="clear" w:color="auto" w:fill="FFFFFF"/>
            <w:vAlign w:val="center"/>
          </w:tcPr>
          <w:p w14:paraId="2815B345"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10</w:t>
            </w:r>
          </w:p>
        </w:tc>
        <w:tc>
          <w:tcPr>
            <w:tcW w:w="686" w:type="pct"/>
            <w:tcBorders>
              <w:top w:val="nil"/>
              <w:left w:val="single" w:sz="4" w:space="0" w:color="auto"/>
              <w:bottom w:val="single" w:sz="4" w:space="0" w:color="auto"/>
              <w:right w:val="single" w:sz="4" w:space="0" w:color="auto"/>
            </w:tcBorders>
            <w:shd w:val="clear" w:color="auto" w:fill="auto"/>
            <w:vAlign w:val="center"/>
          </w:tcPr>
          <w:p w14:paraId="638B29B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湛江市坡头区</w:t>
            </w:r>
            <w:proofErr w:type="gramStart"/>
            <w:r w:rsidRPr="009C0121">
              <w:rPr>
                <w:rFonts w:ascii="仿宋" w:eastAsia="仿宋" w:hAnsi="仿宋" w:hint="eastAsia"/>
                <w:szCs w:val="21"/>
              </w:rPr>
              <w:t>南调糖烟酒付食</w:t>
            </w:r>
            <w:proofErr w:type="gramEnd"/>
            <w:r w:rsidRPr="009C0121">
              <w:rPr>
                <w:rFonts w:ascii="仿宋" w:eastAsia="仿宋" w:hAnsi="仿宋" w:hint="eastAsia"/>
                <w:szCs w:val="21"/>
              </w:rPr>
              <w:t>批发部</w:t>
            </w:r>
          </w:p>
        </w:tc>
        <w:tc>
          <w:tcPr>
            <w:tcW w:w="822" w:type="pct"/>
            <w:tcBorders>
              <w:top w:val="nil"/>
              <w:left w:val="single" w:sz="4" w:space="0" w:color="auto"/>
              <w:bottom w:val="single" w:sz="4" w:space="0" w:color="auto"/>
              <w:right w:val="single" w:sz="4" w:space="0" w:color="auto"/>
            </w:tcBorders>
            <w:shd w:val="clear" w:color="auto" w:fill="auto"/>
            <w:vAlign w:val="center"/>
          </w:tcPr>
          <w:p w14:paraId="6CCD496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36,000.00 </w:t>
            </w:r>
          </w:p>
        </w:tc>
        <w:tc>
          <w:tcPr>
            <w:tcW w:w="822" w:type="pct"/>
            <w:tcBorders>
              <w:top w:val="nil"/>
              <w:left w:val="nil"/>
              <w:bottom w:val="single" w:sz="4" w:space="0" w:color="auto"/>
              <w:right w:val="single" w:sz="4" w:space="0" w:color="auto"/>
            </w:tcBorders>
            <w:shd w:val="clear" w:color="auto" w:fill="auto"/>
            <w:vAlign w:val="center"/>
          </w:tcPr>
          <w:p w14:paraId="1A858CB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93,679.06 </w:t>
            </w:r>
          </w:p>
        </w:tc>
        <w:tc>
          <w:tcPr>
            <w:tcW w:w="821" w:type="pct"/>
            <w:tcBorders>
              <w:top w:val="nil"/>
              <w:left w:val="nil"/>
              <w:bottom w:val="single" w:sz="4" w:space="0" w:color="auto"/>
              <w:right w:val="single" w:sz="4" w:space="0" w:color="auto"/>
            </w:tcBorders>
            <w:shd w:val="clear" w:color="auto" w:fill="auto"/>
            <w:vAlign w:val="center"/>
          </w:tcPr>
          <w:p w14:paraId="10735CD0"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129,679.06 </w:t>
            </w:r>
          </w:p>
        </w:tc>
        <w:tc>
          <w:tcPr>
            <w:tcW w:w="979" w:type="pct"/>
            <w:tcBorders>
              <w:top w:val="nil"/>
              <w:left w:val="single" w:sz="4" w:space="0" w:color="auto"/>
              <w:bottom w:val="single" w:sz="4" w:space="0" w:color="auto"/>
              <w:right w:val="single" w:sz="4" w:space="0" w:color="auto"/>
            </w:tcBorders>
            <w:shd w:val="clear" w:color="auto" w:fill="auto"/>
            <w:vAlign w:val="center"/>
          </w:tcPr>
          <w:p w14:paraId="34BC4A5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湛江市坡头区经济开发总公司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367DB17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驳回败诉 </w:t>
            </w:r>
          </w:p>
        </w:tc>
      </w:tr>
      <w:tr w:rsidR="00EC0BDA" w:rsidRPr="009C0121" w14:paraId="7A80D8C5" w14:textId="77777777" w:rsidTr="0062194F">
        <w:trPr>
          <w:trHeight w:val="454"/>
          <w:jc w:val="center"/>
        </w:trPr>
        <w:tc>
          <w:tcPr>
            <w:tcW w:w="270" w:type="pct"/>
            <w:shd w:val="clear" w:color="auto" w:fill="FFFFFF"/>
            <w:vAlign w:val="center"/>
          </w:tcPr>
          <w:p w14:paraId="2C09B0F9"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11</w:t>
            </w:r>
          </w:p>
        </w:tc>
        <w:tc>
          <w:tcPr>
            <w:tcW w:w="686" w:type="pct"/>
            <w:tcBorders>
              <w:top w:val="nil"/>
              <w:left w:val="single" w:sz="4" w:space="0" w:color="auto"/>
              <w:bottom w:val="single" w:sz="4" w:space="0" w:color="auto"/>
              <w:right w:val="single" w:sz="4" w:space="0" w:color="auto"/>
            </w:tcBorders>
            <w:shd w:val="clear" w:color="auto" w:fill="auto"/>
            <w:vAlign w:val="center"/>
          </w:tcPr>
          <w:p w14:paraId="0AD7058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湛江市外贸开发公司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5FC6B1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4,200,000.00 </w:t>
            </w:r>
          </w:p>
        </w:tc>
        <w:tc>
          <w:tcPr>
            <w:tcW w:w="822" w:type="pct"/>
            <w:tcBorders>
              <w:top w:val="nil"/>
              <w:left w:val="nil"/>
              <w:bottom w:val="single" w:sz="4" w:space="0" w:color="auto"/>
              <w:right w:val="single" w:sz="4" w:space="0" w:color="auto"/>
            </w:tcBorders>
            <w:shd w:val="clear" w:color="auto" w:fill="auto"/>
            <w:vAlign w:val="center"/>
          </w:tcPr>
          <w:p w14:paraId="6FA5BAD4"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5,667,994.22 </w:t>
            </w:r>
          </w:p>
        </w:tc>
        <w:tc>
          <w:tcPr>
            <w:tcW w:w="821" w:type="pct"/>
            <w:tcBorders>
              <w:top w:val="nil"/>
              <w:left w:val="nil"/>
              <w:bottom w:val="single" w:sz="4" w:space="0" w:color="auto"/>
              <w:right w:val="single" w:sz="4" w:space="0" w:color="auto"/>
            </w:tcBorders>
            <w:shd w:val="clear" w:color="auto" w:fill="auto"/>
            <w:vAlign w:val="center"/>
          </w:tcPr>
          <w:p w14:paraId="43FD56EB"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9,867,994.22 </w:t>
            </w:r>
          </w:p>
        </w:tc>
        <w:tc>
          <w:tcPr>
            <w:tcW w:w="979" w:type="pct"/>
            <w:tcBorders>
              <w:top w:val="nil"/>
              <w:left w:val="single" w:sz="4" w:space="0" w:color="auto"/>
              <w:bottom w:val="single" w:sz="4" w:space="0" w:color="auto"/>
              <w:right w:val="single" w:sz="4" w:space="0" w:color="auto"/>
            </w:tcBorders>
            <w:shd w:val="clear" w:color="auto" w:fill="auto"/>
            <w:vAlign w:val="center"/>
          </w:tcPr>
          <w:p w14:paraId="68FC519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广东省湛江纺织品进出口公司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32D3982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6560C438" w14:textId="77777777" w:rsidTr="0062194F">
        <w:trPr>
          <w:trHeight w:val="454"/>
          <w:jc w:val="center"/>
        </w:trPr>
        <w:tc>
          <w:tcPr>
            <w:tcW w:w="270" w:type="pct"/>
            <w:shd w:val="clear" w:color="auto" w:fill="FFFFFF"/>
            <w:vAlign w:val="center"/>
          </w:tcPr>
          <w:p w14:paraId="3C08FE25"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12</w:t>
            </w:r>
          </w:p>
        </w:tc>
        <w:tc>
          <w:tcPr>
            <w:tcW w:w="686" w:type="pct"/>
            <w:tcBorders>
              <w:top w:val="nil"/>
              <w:left w:val="single" w:sz="4" w:space="0" w:color="auto"/>
              <w:bottom w:val="single" w:sz="4" w:space="0" w:color="auto"/>
              <w:right w:val="single" w:sz="4" w:space="0" w:color="auto"/>
            </w:tcBorders>
            <w:shd w:val="clear" w:color="auto" w:fill="auto"/>
            <w:vAlign w:val="center"/>
          </w:tcPr>
          <w:p w14:paraId="400A9F9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湛江市霞山区城市建设开发总公司霞山分公司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2994F0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34,166,487.40 </w:t>
            </w:r>
          </w:p>
        </w:tc>
        <w:tc>
          <w:tcPr>
            <w:tcW w:w="822" w:type="pct"/>
            <w:tcBorders>
              <w:top w:val="nil"/>
              <w:left w:val="nil"/>
              <w:bottom w:val="single" w:sz="4" w:space="0" w:color="auto"/>
              <w:right w:val="single" w:sz="4" w:space="0" w:color="auto"/>
            </w:tcBorders>
            <w:shd w:val="clear" w:color="auto" w:fill="auto"/>
            <w:vAlign w:val="center"/>
          </w:tcPr>
          <w:p w14:paraId="7E78A97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37,798,047.41 </w:t>
            </w:r>
          </w:p>
        </w:tc>
        <w:tc>
          <w:tcPr>
            <w:tcW w:w="821" w:type="pct"/>
            <w:tcBorders>
              <w:top w:val="nil"/>
              <w:left w:val="nil"/>
              <w:bottom w:val="single" w:sz="4" w:space="0" w:color="auto"/>
              <w:right w:val="single" w:sz="4" w:space="0" w:color="auto"/>
            </w:tcBorders>
            <w:shd w:val="clear" w:color="auto" w:fill="auto"/>
            <w:vAlign w:val="center"/>
          </w:tcPr>
          <w:p w14:paraId="7609F472"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71,964,534.81 </w:t>
            </w:r>
          </w:p>
        </w:tc>
        <w:tc>
          <w:tcPr>
            <w:tcW w:w="979" w:type="pct"/>
            <w:tcBorders>
              <w:top w:val="nil"/>
              <w:left w:val="single" w:sz="4" w:space="0" w:color="auto"/>
              <w:bottom w:val="single" w:sz="4" w:space="0" w:color="auto"/>
              <w:right w:val="single" w:sz="4" w:space="0" w:color="auto"/>
            </w:tcBorders>
            <w:shd w:val="clear" w:color="auto" w:fill="auto"/>
            <w:vAlign w:val="center"/>
          </w:tcPr>
          <w:p w14:paraId="76F3BED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湛江市机电设备经销处 </w:t>
            </w:r>
          </w:p>
        </w:tc>
        <w:tc>
          <w:tcPr>
            <w:tcW w:w="600" w:type="pct"/>
            <w:tcBorders>
              <w:top w:val="nil"/>
              <w:left w:val="single" w:sz="4" w:space="0" w:color="auto"/>
              <w:bottom w:val="single" w:sz="4" w:space="0" w:color="auto"/>
              <w:right w:val="single" w:sz="4" w:space="0" w:color="auto"/>
            </w:tcBorders>
            <w:shd w:val="clear" w:color="auto" w:fill="auto"/>
            <w:vAlign w:val="center"/>
          </w:tcPr>
          <w:p w14:paraId="7FEDEB1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66EE1C44" w14:textId="77777777" w:rsidTr="0062194F">
        <w:trPr>
          <w:trHeight w:val="454"/>
          <w:jc w:val="center"/>
        </w:trPr>
        <w:tc>
          <w:tcPr>
            <w:tcW w:w="270" w:type="pct"/>
            <w:shd w:val="clear" w:color="auto" w:fill="FFFFFF"/>
            <w:vAlign w:val="center"/>
          </w:tcPr>
          <w:p w14:paraId="4C5483B7"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13</w:t>
            </w:r>
          </w:p>
        </w:tc>
        <w:tc>
          <w:tcPr>
            <w:tcW w:w="686" w:type="pct"/>
            <w:tcBorders>
              <w:top w:val="nil"/>
              <w:left w:val="single" w:sz="4" w:space="0" w:color="auto"/>
              <w:bottom w:val="single" w:sz="4" w:space="0" w:color="auto"/>
              <w:right w:val="single" w:sz="4" w:space="0" w:color="auto"/>
            </w:tcBorders>
            <w:shd w:val="clear" w:color="auto" w:fill="auto"/>
            <w:vAlign w:val="center"/>
          </w:tcPr>
          <w:p w14:paraId="614DE87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湛江市新兴盛化纤有限公司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04DCB132"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14,200,000.00 </w:t>
            </w:r>
          </w:p>
        </w:tc>
        <w:tc>
          <w:tcPr>
            <w:tcW w:w="822" w:type="pct"/>
            <w:tcBorders>
              <w:top w:val="nil"/>
              <w:left w:val="nil"/>
              <w:bottom w:val="single" w:sz="4" w:space="0" w:color="auto"/>
              <w:right w:val="single" w:sz="4" w:space="0" w:color="auto"/>
            </w:tcBorders>
            <w:shd w:val="clear" w:color="auto" w:fill="auto"/>
            <w:vAlign w:val="center"/>
          </w:tcPr>
          <w:p w14:paraId="21867DF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3,095,867.74 </w:t>
            </w:r>
          </w:p>
        </w:tc>
        <w:tc>
          <w:tcPr>
            <w:tcW w:w="821" w:type="pct"/>
            <w:tcBorders>
              <w:top w:val="nil"/>
              <w:left w:val="nil"/>
              <w:bottom w:val="single" w:sz="4" w:space="0" w:color="auto"/>
              <w:right w:val="single" w:sz="4" w:space="0" w:color="auto"/>
            </w:tcBorders>
            <w:shd w:val="clear" w:color="auto" w:fill="auto"/>
            <w:vAlign w:val="center"/>
          </w:tcPr>
          <w:p w14:paraId="3F9B4C6A"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17,295,867.74 </w:t>
            </w:r>
          </w:p>
        </w:tc>
        <w:tc>
          <w:tcPr>
            <w:tcW w:w="979" w:type="pct"/>
            <w:tcBorders>
              <w:top w:val="nil"/>
              <w:left w:val="single" w:sz="4" w:space="0" w:color="auto"/>
              <w:bottom w:val="single" w:sz="4" w:space="0" w:color="auto"/>
              <w:right w:val="single" w:sz="4" w:space="0" w:color="auto"/>
            </w:tcBorders>
            <w:shd w:val="clear" w:color="auto" w:fill="auto"/>
            <w:vAlign w:val="center"/>
          </w:tcPr>
          <w:p w14:paraId="43CF56A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1.中山市小</w:t>
            </w:r>
            <w:proofErr w:type="gramStart"/>
            <w:r w:rsidRPr="009C0121">
              <w:rPr>
                <w:rFonts w:ascii="仿宋" w:eastAsia="仿宋" w:hAnsi="仿宋" w:hint="eastAsia"/>
                <w:szCs w:val="21"/>
              </w:rPr>
              <w:t>榄</w:t>
            </w:r>
            <w:proofErr w:type="gramEnd"/>
            <w:r w:rsidRPr="009C0121">
              <w:rPr>
                <w:rFonts w:ascii="仿宋" w:eastAsia="仿宋" w:hAnsi="仿宋" w:hint="eastAsia"/>
                <w:szCs w:val="21"/>
              </w:rPr>
              <w:t>镇竹源化纤厂</w:t>
            </w:r>
            <w:r w:rsidRPr="009C0121">
              <w:rPr>
                <w:rFonts w:ascii="仿宋" w:eastAsia="仿宋" w:hAnsi="仿宋" w:hint="eastAsia"/>
                <w:szCs w:val="21"/>
              </w:rPr>
              <w:br/>
              <w:t>2.中山市新兴纺织实业公司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043B02F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0BC60334" w14:textId="77777777" w:rsidTr="0062194F">
        <w:trPr>
          <w:trHeight w:val="454"/>
          <w:jc w:val="center"/>
        </w:trPr>
        <w:tc>
          <w:tcPr>
            <w:tcW w:w="270" w:type="pct"/>
            <w:shd w:val="clear" w:color="auto" w:fill="FFFFFF"/>
            <w:vAlign w:val="center"/>
          </w:tcPr>
          <w:p w14:paraId="57BF48AC"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14</w:t>
            </w:r>
          </w:p>
        </w:tc>
        <w:tc>
          <w:tcPr>
            <w:tcW w:w="686" w:type="pct"/>
            <w:tcBorders>
              <w:top w:val="nil"/>
              <w:left w:val="single" w:sz="4" w:space="0" w:color="auto"/>
              <w:bottom w:val="single" w:sz="4" w:space="0" w:color="auto"/>
              <w:right w:val="single" w:sz="4" w:space="0" w:color="auto"/>
            </w:tcBorders>
            <w:shd w:val="clear" w:color="auto" w:fill="auto"/>
            <w:vAlign w:val="center"/>
          </w:tcPr>
          <w:p w14:paraId="6053E4D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湛江信诚服装机械配料公司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0D80188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1,000,000.00 </w:t>
            </w:r>
          </w:p>
        </w:tc>
        <w:tc>
          <w:tcPr>
            <w:tcW w:w="822" w:type="pct"/>
            <w:tcBorders>
              <w:top w:val="nil"/>
              <w:left w:val="nil"/>
              <w:bottom w:val="single" w:sz="4" w:space="0" w:color="auto"/>
              <w:right w:val="single" w:sz="4" w:space="0" w:color="auto"/>
            </w:tcBorders>
            <w:shd w:val="clear" w:color="auto" w:fill="auto"/>
            <w:vAlign w:val="center"/>
          </w:tcPr>
          <w:p w14:paraId="063AB56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767,200.74 </w:t>
            </w:r>
          </w:p>
        </w:tc>
        <w:tc>
          <w:tcPr>
            <w:tcW w:w="821" w:type="pct"/>
            <w:tcBorders>
              <w:top w:val="nil"/>
              <w:left w:val="nil"/>
              <w:bottom w:val="single" w:sz="4" w:space="0" w:color="auto"/>
              <w:right w:val="single" w:sz="4" w:space="0" w:color="auto"/>
            </w:tcBorders>
            <w:shd w:val="clear" w:color="auto" w:fill="auto"/>
            <w:vAlign w:val="center"/>
          </w:tcPr>
          <w:p w14:paraId="154D5A7A"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1,767,200.74 </w:t>
            </w:r>
          </w:p>
        </w:tc>
        <w:tc>
          <w:tcPr>
            <w:tcW w:w="979" w:type="pct"/>
            <w:tcBorders>
              <w:top w:val="nil"/>
              <w:left w:val="single" w:sz="4" w:space="0" w:color="auto"/>
              <w:bottom w:val="single" w:sz="4" w:space="0" w:color="auto"/>
              <w:right w:val="single" w:sz="4" w:space="0" w:color="auto"/>
            </w:tcBorders>
            <w:shd w:val="clear" w:color="auto" w:fill="auto"/>
            <w:vAlign w:val="center"/>
          </w:tcPr>
          <w:p w14:paraId="5394C70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广州市</w:t>
            </w:r>
            <w:proofErr w:type="gramStart"/>
            <w:r w:rsidRPr="009C0121">
              <w:rPr>
                <w:rFonts w:ascii="仿宋" w:eastAsia="仿宋" w:hAnsi="仿宋" w:hint="eastAsia"/>
                <w:szCs w:val="21"/>
              </w:rPr>
              <w:t>荔</w:t>
            </w:r>
            <w:proofErr w:type="gramEnd"/>
            <w:r w:rsidRPr="009C0121">
              <w:rPr>
                <w:rFonts w:ascii="仿宋" w:eastAsia="仿宋" w:hAnsi="仿宋" w:hint="eastAsia"/>
                <w:szCs w:val="21"/>
              </w:rPr>
              <w:t>湾区</w:t>
            </w:r>
            <w:proofErr w:type="gramStart"/>
            <w:r w:rsidRPr="009C0121">
              <w:rPr>
                <w:rFonts w:ascii="仿宋" w:eastAsia="仿宋" w:hAnsi="仿宋" w:hint="eastAsia"/>
                <w:szCs w:val="21"/>
              </w:rPr>
              <w:t>江南针</w:t>
            </w:r>
            <w:proofErr w:type="gramEnd"/>
            <w:r w:rsidRPr="009C0121">
              <w:rPr>
                <w:rFonts w:ascii="仿宋" w:eastAsia="仿宋" w:hAnsi="仿宋" w:hint="eastAsia"/>
                <w:szCs w:val="21"/>
              </w:rPr>
              <w:t>车实业公司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0DA4F134" w14:textId="77777777" w:rsidR="00EC0BDA" w:rsidRPr="009C0121" w:rsidRDefault="00EC0BDA" w:rsidP="0062194F">
            <w:pPr>
              <w:jc w:val="center"/>
              <w:rPr>
                <w:rFonts w:ascii="仿宋" w:eastAsia="仿宋" w:hAnsi="仿宋"/>
                <w:szCs w:val="21"/>
              </w:rPr>
            </w:pPr>
            <w:proofErr w:type="gramStart"/>
            <w:r w:rsidRPr="009C0121">
              <w:rPr>
                <w:rFonts w:ascii="仿宋" w:eastAsia="仿宋" w:hAnsi="仿宋" w:hint="eastAsia"/>
                <w:szCs w:val="21"/>
              </w:rPr>
              <w:t>已诉未执行</w:t>
            </w:r>
            <w:proofErr w:type="gramEnd"/>
          </w:p>
        </w:tc>
      </w:tr>
      <w:tr w:rsidR="00EC0BDA" w:rsidRPr="009C0121" w14:paraId="654F6294" w14:textId="77777777" w:rsidTr="0062194F">
        <w:trPr>
          <w:trHeight w:val="454"/>
          <w:jc w:val="center"/>
        </w:trPr>
        <w:tc>
          <w:tcPr>
            <w:tcW w:w="270" w:type="pct"/>
            <w:shd w:val="clear" w:color="auto" w:fill="FFFFFF"/>
            <w:vAlign w:val="center"/>
          </w:tcPr>
          <w:p w14:paraId="467594EB"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15</w:t>
            </w:r>
          </w:p>
        </w:tc>
        <w:tc>
          <w:tcPr>
            <w:tcW w:w="686" w:type="pct"/>
            <w:tcBorders>
              <w:top w:val="nil"/>
              <w:left w:val="single" w:sz="4" w:space="0" w:color="auto"/>
              <w:bottom w:val="single" w:sz="4" w:space="0" w:color="auto"/>
              <w:right w:val="single" w:sz="4" w:space="0" w:color="auto"/>
            </w:tcBorders>
            <w:shd w:val="clear" w:color="auto" w:fill="auto"/>
            <w:vAlign w:val="center"/>
          </w:tcPr>
          <w:p w14:paraId="27DEC99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湛江中</w:t>
            </w:r>
            <w:proofErr w:type="gramStart"/>
            <w:r w:rsidRPr="009C0121">
              <w:rPr>
                <w:rFonts w:ascii="仿宋" w:eastAsia="仿宋" w:hAnsi="仿宋" w:hint="eastAsia"/>
                <w:szCs w:val="21"/>
              </w:rPr>
              <w:t>迪</w:t>
            </w:r>
            <w:proofErr w:type="gramEnd"/>
            <w:r w:rsidRPr="009C0121">
              <w:rPr>
                <w:rFonts w:ascii="仿宋" w:eastAsia="仿宋" w:hAnsi="仿宋" w:hint="eastAsia"/>
                <w:szCs w:val="21"/>
              </w:rPr>
              <w:t>房地产有限公司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28E8BE5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28,580,100.00 </w:t>
            </w:r>
          </w:p>
        </w:tc>
        <w:tc>
          <w:tcPr>
            <w:tcW w:w="822" w:type="pct"/>
            <w:tcBorders>
              <w:top w:val="nil"/>
              <w:left w:val="nil"/>
              <w:bottom w:val="single" w:sz="4" w:space="0" w:color="auto"/>
              <w:right w:val="single" w:sz="4" w:space="0" w:color="auto"/>
            </w:tcBorders>
            <w:shd w:val="clear" w:color="auto" w:fill="auto"/>
            <w:vAlign w:val="center"/>
          </w:tcPr>
          <w:p w14:paraId="03DAB53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5,740,852.54 </w:t>
            </w:r>
          </w:p>
        </w:tc>
        <w:tc>
          <w:tcPr>
            <w:tcW w:w="821" w:type="pct"/>
            <w:tcBorders>
              <w:top w:val="nil"/>
              <w:left w:val="nil"/>
              <w:bottom w:val="single" w:sz="4" w:space="0" w:color="auto"/>
              <w:right w:val="single" w:sz="4" w:space="0" w:color="auto"/>
            </w:tcBorders>
            <w:shd w:val="clear" w:color="auto" w:fill="auto"/>
            <w:vAlign w:val="center"/>
          </w:tcPr>
          <w:p w14:paraId="78670639"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34,320,952.54 </w:t>
            </w:r>
          </w:p>
        </w:tc>
        <w:tc>
          <w:tcPr>
            <w:tcW w:w="979" w:type="pct"/>
            <w:tcBorders>
              <w:top w:val="nil"/>
              <w:left w:val="single" w:sz="4" w:space="0" w:color="auto"/>
              <w:bottom w:val="single" w:sz="4" w:space="0" w:color="auto"/>
              <w:right w:val="single" w:sz="4" w:space="0" w:color="auto"/>
            </w:tcBorders>
            <w:shd w:val="clear" w:color="auto" w:fill="auto"/>
            <w:vAlign w:val="center"/>
          </w:tcPr>
          <w:p w14:paraId="2366B39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1.湛江百乐广场娱乐有限公司</w:t>
            </w:r>
            <w:r w:rsidRPr="009C0121">
              <w:rPr>
                <w:rFonts w:ascii="仿宋" w:eastAsia="仿宋" w:hAnsi="仿宋" w:hint="eastAsia"/>
                <w:szCs w:val="21"/>
              </w:rPr>
              <w:br/>
              <w:t>2.湛江</w:t>
            </w:r>
            <w:proofErr w:type="gramStart"/>
            <w:r w:rsidRPr="009C0121">
              <w:rPr>
                <w:rFonts w:ascii="仿宋" w:eastAsia="仿宋" w:hAnsi="仿宋" w:hint="eastAsia"/>
                <w:szCs w:val="21"/>
              </w:rPr>
              <w:t>鸿伟电子</w:t>
            </w:r>
            <w:proofErr w:type="gramEnd"/>
            <w:r w:rsidRPr="009C0121">
              <w:rPr>
                <w:rFonts w:ascii="仿宋" w:eastAsia="仿宋" w:hAnsi="仿宋" w:hint="eastAsia"/>
                <w:szCs w:val="21"/>
              </w:rPr>
              <w:t>有限公司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36047D8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64057556" w14:textId="77777777" w:rsidTr="0062194F">
        <w:trPr>
          <w:trHeight w:val="454"/>
          <w:jc w:val="center"/>
        </w:trPr>
        <w:tc>
          <w:tcPr>
            <w:tcW w:w="270" w:type="pct"/>
            <w:shd w:val="clear" w:color="auto" w:fill="FFFFFF"/>
            <w:vAlign w:val="center"/>
          </w:tcPr>
          <w:p w14:paraId="3185A1C1"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16</w:t>
            </w:r>
          </w:p>
        </w:tc>
        <w:tc>
          <w:tcPr>
            <w:tcW w:w="686" w:type="pct"/>
            <w:tcBorders>
              <w:top w:val="nil"/>
              <w:left w:val="single" w:sz="4" w:space="0" w:color="auto"/>
              <w:bottom w:val="single" w:sz="4" w:space="0" w:color="auto"/>
              <w:right w:val="single" w:sz="4" w:space="0" w:color="auto"/>
            </w:tcBorders>
            <w:shd w:val="clear" w:color="auto" w:fill="auto"/>
            <w:vAlign w:val="center"/>
          </w:tcPr>
          <w:p w14:paraId="6E9B48B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长城尼龙拉链厂有限公司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5641B25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1,251,198.92 </w:t>
            </w:r>
          </w:p>
        </w:tc>
        <w:tc>
          <w:tcPr>
            <w:tcW w:w="822" w:type="pct"/>
            <w:tcBorders>
              <w:top w:val="nil"/>
              <w:left w:val="nil"/>
              <w:bottom w:val="single" w:sz="4" w:space="0" w:color="auto"/>
              <w:right w:val="single" w:sz="4" w:space="0" w:color="auto"/>
            </w:tcBorders>
            <w:shd w:val="clear" w:color="auto" w:fill="auto"/>
            <w:vAlign w:val="center"/>
          </w:tcPr>
          <w:p w14:paraId="31641C1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819,122.16 </w:t>
            </w:r>
          </w:p>
        </w:tc>
        <w:tc>
          <w:tcPr>
            <w:tcW w:w="821" w:type="pct"/>
            <w:tcBorders>
              <w:top w:val="nil"/>
              <w:left w:val="nil"/>
              <w:bottom w:val="single" w:sz="4" w:space="0" w:color="auto"/>
              <w:right w:val="single" w:sz="4" w:space="0" w:color="auto"/>
            </w:tcBorders>
            <w:shd w:val="clear" w:color="auto" w:fill="auto"/>
            <w:vAlign w:val="center"/>
          </w:tcPr>
          <w:p w14:paraId="689729D9"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2,070,321.07 </w:t>
            </w:r>
          </w:p>
        </w:tc>
        <w:tc>
          <w:tcPr>
            <w:tcW w:w="979" w:type="pct"/>
            <w:tcBorders>
              <w:top w:val="nil"/>
              <w:left w:val="single" w:sz="4" w:space="0" w:color="auto"/>
              <w:bottom w:val="single" w:sz="4" w:space="0" w:color="auto"/>
              <w:right w:val="single" w:sz="4" w:space="0" w:color="auto"/>
            </w:tcBorders>
            <w:shd w:val="clear" w:color="auto" w:fill="auto"/>
            <w:vAlign w:val="center"/>
          </w:tcPr>
          <w:p w14:paraId="0A2D553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082A90E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777FABD1" w14:textId="77777777" w:rsidTr="0062194F">
        <w:trPr>
          <w:trHeight w:val="454"/>
          <w:jc w:val="center"/>
        </w:trPr>
        <w:tc>
          <w:tcPr>
            <w:tcW w:w="270" w:type="pct"/>
            <w:shd w:val="clear" w:color="auto" w:fill="FFFFFF"/>
            <w:vAlign w:val="center"/>
          </w:tcPr>
          <w:p w14:paraId="40733D68"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17</w:t>
            </w:r>
          </w:p>
        </w:tc>
        <w:tc>
          <w:tcPr>
            <w:tcW w:w="686" w:type="pct"/>
            <w:tcBorders>
              <w:top w:val="nil"/>
              <w:left w:val="single" w:sz="4" w:space="0" w:color="auto"/>
              <w:bottom w:val="single" w:sz="4" w:space="0" w:color="auto"/>
              <w:right w:val="single" w:sz="4" w:space="0" w:color="auto"/>
            </w:tcBorders>
            <w:shd w:val="clear" w:color="auto" w:fill="auto"/>
            <w:vAlign w:val="center"/>
          </w:tcPr>
          <w:p w14:paraId="20079E78" w14:textId="77777777" w:rsidR="00EC0BDA" w:rsidRPr="009C0121" w:rsidRDefault="00EC0BDA" w:rsidP="0062194F">
            <w:pPr>
              <w:jc w:val="center"/>
              <w:rPr>
                <w:rFonts w:ascii="仿宋" w:eastAsia="仿宋" w:hAnsi="仿宋"/>
                <w:szCs w:val="21"/>
              </w:rPr>
            </w:pPr>
            <w:proofErr w:type="gramStart"/>
            <w:r w:rsidRPr="009C0121">
              <w:rPr>
                <w:rFonts w:ascii="仿宋" w:eastAsia="仿宋" w:hAnsi="仿宋" w:hint="eastAsia"/>
                <w:szCs w:val="21"/>
              </w:rPr>
              <w:t>电白翠达陶瓷</w:t>
            </w:r>
            <w:proofErr w:type="gramEnd"/>
            <w:r w:rsidRPr="009C0121">
              <w:rPr>
                <w:rFonts w:ascii="仿宋" w:eastAsia="仿宋" w:hAnsi="仿宋" w:hint="eastAsia"/>
                <w:szCs w:val="21"/>
              </w:rPr>
              <w:t>颜料有限公司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5F57135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1,460,365.00 </w:t>
            </w:r>
          </w:p>
        </w:tc>
        <w:tc>
          <w:tcPr>
            <w:tcW w:w="822" w:type="pct"/>
            <w:tcBorders>
              <w:top w:val="nil"/>
              <w:left w:val="nil"/>
              <w:bottom w:val="single" w:sz="4" w:space="0" w:color="auto"/>
              <w:right w:val="single" w:sz="4" w:space="0" w:color="auto"/>
            </w:tcBorders>
            <w:shd w:val="clear" w:color="auto" w:fill="auto"/>
            <w:vAlign w:val="center"/>
          </w:tcPr>
          <w:p w14:paraId="2A8E083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565,073.05 </w:t>
            </w:r>
          </w:p>
        </w:tc>
        <w:tc>
          <w:tcPr>
            <w:tcW w:w="821" w:type="pct"/>
            <w:tcBorders>
              <w:top w:val="nil"/>
              <w:left w:val="nil"/>
              <w:bottom w:val="single" w:sz="4" w:space="0" w:color="auto"/>
              <w:right w:val="single" w:sz="4" w:space="0" w:color="auto"/>
            </w:tcBorders>
            <w:shd w:val="clear" w:color="auto" w:fill="auto"/>
            <w:vAlign w:val="center"/>
          </w:tcPr>
          <w:p w14:paraId="25DCDE86"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2,025,438.05 </w:t>
            </w:r>
          </w:p>
        </w:tc>
        <w:tc>
          <w:tcPr>
            <w:tcW w:w="979" w:type="pct"/>
            <w:tcBorders>
              <w:top w:val="nil"/>
              <w:left w:val="single" w:sz="4" w:space="0" w:color="auto"/>
              <w:bottom w:val="single" w:sz="4" w:space="0" w:color="auto"/>
              <w:right w:val="single" w:sz="4" w:space="0" w:color="auto"/>
            </w:tcBorders>
            <w:shd w:val="clear" w:color="auto" w:fill="auto"/>
            <w:vAlign w:val="center"/>
          </w:tcPr>
          <w:p w14:paraId="2551804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42B366E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437357F2" w14:textId="77777777" w:rsidTr="0062194F">
        <w:trPr>
          <w:trHeight w:val="454"/>
          <w:jc w:val="center"/>
        </w:trPr>
        <w:tc>
          <w:tcPr>
            <w:tcW w:w="270" w:type="pct"/>
            <w:shd w:val="clear" w:color="auto" w:fill="FFFFFF"/>
            <w:vAlign w:val="center"/>
          </w:tcPr>
          <w:p w14:paraId="77EF7373"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18</w:t>
            </w:r>
          </w:p>
        </w:tc>
        <w:tc>
          <w:tcPr>
            <w:tcW w:w="686" w:type="pct"/>
            <w:tcBorders>
              <w:top w:val="nil"/>
              <w:left w:val="single" w:sz="4" w:space="0" w:color="auto"/>
              <w:bottom w:val="single" w:sz="4" w:space="0" w:color="auto"/>
              <w:right w:val="single" w:sz="4" w:space="0" w:color="auto"/>
            </w:tcBorders>
            <w:shd w:val="clear" w:color="auto" w:fill="auto"/>
            <w:vAlign w:val="center"/>
          </w:tcPr>
          <w:p w14:paraId="382CECC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电白华仕香料有限公司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2E854F3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2,896,845.00 </w:t>
            </w:r>
          </w:p>
        </w:tc>
        <w:tc>
          <w:tcPr>
            <w:tcW w:w="822" w:type="pct"/>
            <w:tcBorders>
              <w:top w:val="nil"/>
              <w:left w:val="nil"/>
              <w:bottom w:val="single" w:sz="4" w:space="0" w:color="auto"/>
              <w:right w:val="single" w:sz="4" w:space="0" w:color="auto"/>
            </w:tcBorders>
            <w:shd w:val="clear" w:color="auto" w:fill="auto"/>
            <w:vAlign w:val="center"/>
          </w:tcPr>
          <w:p w14:paraId="4B3CA32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3,393,905.86 </w:t>
            </w:r>
          </w:p>
        </w:tc>
        <w:tc>
          <w:tcPr>
            <w:tcW w:w="821" w:type="pct"/>
            <w:tcBorders>
              <w:top w:val="nil"/>
              <w:left w:val="nil"/>
              <w:bottom w:val="single" w:sz="4" w:space="0" w:color="auto"/>
              <w:right w:val="single" w:sz="4" w:space="0" w:color="auto"/>
            </w:tcBorders>
            <w:shd w:val="clear" w:color="auto" w:fill="auto"/>
            <w:vAlign w:val="center"/>
          </w:tcPr>
          <w:p w14:paraId="704D105F"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6,290,750.86 </w:t>
            </w:r>
          </w:p>
        </w:tc>
        <w:tc>
          <w:tcPr>
            <w:tcW w:w="979" w:type="pct"/>
            <w:tcBorders>
              <w:top w:val="nil"/>
              <w:left w:val="single" w:sz="4" w:space="0" w:color="auto"/>
              <w:bottom w:val="single" w:sz="4" w:space="0" w:color="auto"/>
              <w:right w:val="single" w:sz="4" w:space="0" w:color="auto"/>
            </w:tcBorders>
            <w:shd w:val="clear" w:color="auto" w:fill="auto"/>
            <w:vAlign w:val="center"/>
          </w:tcPr>
          <w:p w14:paraId="577A059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广东粤海进出口公司茂名办事处</w:t>
            </w:r>
          </w:p>
        </w:tc>
        <w:tc>
          <w:tcPr>
            <w:tcW w:w="600" w:type="pct"/>
            <w:tcBorders>
              <w:top w:val="nil"/>
              <w:left w:val="single" w:sz="4" w:space="0" w:color="auto"/>
              <w:bottom w:val="single" w:sz="4" w:space="0" w:color="auto"/>
              <w:right w:val="single" w:sz="4" w:space="0" w:color="auto"/>
            </w:tcBorders>
            <w:shd w:val="clear" w:color="auto" w:fill="auto"/>
            <w:vAlign w:val="center"/>
          </w:tcPr>
          <w:p w14:paraId="7F35866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7F7D8928" w14:textId="77777777" w:rsidTr="0062194F">
        <w:trPr>
          <w:trHeight w:val="454"/>
          <w:jc w:val="center"/>
        </w:trPr>
        <w:tc>
          <w:tcPr>
            <w:tcW w:w="270" w:type="pct"/>
            <w:shd w:val="clear" w:color="auto" w:fill="FFFFFF"/>
            <w:vAlign w:val="center"/>
          </w:tcPr>
          <w:p w14:paraId="3B01B010"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19</w:t>
            </w:r>
          </w:p>
        </w:tc>
        <w:tc>
          <w:tcPr>
            <w:tcW w:w="686" w:type="pct"/>
            <w:tcBorders>
              <w:top w:val="nil"/>
              <w:left w:val="single" w:sz="4" w:space="0" w:color="auto"/>
              <w:bottom w:val="single" w:sz="4" w:space="0" w:color="auto"/>
              <w:right w:val="single" w:sz="4" w:space="0" w:color="auto"/>
            </w:tcBorders>
            <w:shd w:val="clear" w:color="auto" w:fill="auto"/>
            <w:vAlign w:val="center"/>
          </w:tcPr>
          <w:p w14:paraId="4ACC24C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金龙制衣有限公司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14AC1E1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120,000.00 </w:t>
            </w:r>
          </w:p>
        </w:tc>
        <w:tc>
          <w:tcPr>
            <w:tcW w:w="822" w:type="pct"/>
            <w:tcBorders>
              <w:top w:val="nil"/>
              <w:left w:val="nil"/>
              <w:bottom w:val="single" w:sz="4" w:space="0" w:color="auto"/>
              <w:right w:val="single" w:sz="4" w:space="0" w:color="auto"/>
            </w:tcBorders>
            <w:shd w:val="clear" w:color="auto" w:fill="auto"/>
            <w:vAlign w:val="center"/>
          </w:tcPr>
          <w:p w14:paraId="2A0B47D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55,172.98 </w:t>
            </w:r>
          </w:p>
        </w:tc>
        <w:tc>
          <w:tcPr>
            <w:tcW w:w="821" w:type="pct"/>
            <w:tcBorders>
              <w:top w:val="nil"/>
              <w:left w:val="nil"/>
              <w:bottom w:val="single" w:sz="4" w:space="0" w:color="auto"/>
              <w:right w:val="single" w:sz="4" w:space="0" w:color="auto"/>
            </w:tcBorders>
            <w:shd w:val="clear" w:color="auto" w:fill="auto"/>
            <w:vAlign w:val="center"/>
          </w:tcPr>
          <w:p w14:paraId="0DD03477"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175,172.98 </w:t>
            </w:r>
          </w:p>
        </w:tc>
        <w:tc>
          <w:tcPr>
            <w:tcW w:w="979" w:type="pct"/>
            <w:tcBorders>
              <w:top w:val="nil"/>
              <w:left w:val="single" w:sz="4" w:space="0" w:color="auto"/>
              <w:bottom w:val="single" w:sz="4" w:space="0" w:color="auto"/>
              <w:right w:val="single" w:sz="4" w:space="0" w:color="auto"/>
            </w:tcBorders>
            <w:shd w:val="clear" w:color="auto" w:fill="auto"/>
            <w:vAlign w:val="center"/>
          </w:tcPr>
          <w:p w14:paraId="07796A8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7F8D12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285C5B0E" w14:textId="77777777" w:rsidTr="0062194F">
        <w:trPr>
          <w:trHeight w:val="454"/>
          <w:jc w:val="center"/>
        </w:trPr>
        <w:tc>
          <w:tcPr>
            <w:tcW w:w="270" w:type="pct"/>
            <w:shd w:val="clear" w:color="auto" w:fill="FFFFFF"/>
            <w:vAlign w:val="center"/>
          </w:tcPr>
          <w:p w14:paraId="0E03AD42"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20</w:t>
            </w:r>
          </w:p>
        </w:tc>
        <w:tc>
          <w:tcPr>
            <w:tcW w:w="686" w:type="pct"/>
            <w:tcBorders>
              <w:top w:val="nil"/>
              <w:left w:val="single" w:sz="4" w:space="0" w:color="auto"/>
              <w:bottom w:val="single" w:sz="4" w:space="0" w:color="auto"/>
              <w:right w:val="single" w:sz="4" w:space="0" w:color="auto"/>
            </w:tcBorders>
            <w:shd w:val="clear" w:color="auto" w:fill="auto"/>
            <w:vAlign w:val="center"/>
          </w:tcPr>
          <w:p w14:paraId="3E1A7BD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w:t>
            </w:r>
            <w:proofErr w:type="gramStart"/>
            <w:r w:rsidRPr="009C0121">
              <w:rPr>
                <w:rFonts w:ascii="仿宋" w:eastAsia="仿宋" w:hAnsi="仿宋" w:hint="eastAsia"/>
                <w:szCs w:val="21"/>
              </w:rPr>
              <w:t>县电城轧钢厂</w:t>
            </w:r>
            <w:proofErr w:type="gramEnd"/>
          </w:p>
        </w:tc>
        <w:tc>
          <w:tcPr>
            <w:tcW w:w="822" w:type="pct"/>
            <w:tcBorders>
              <w:top w:val="nil"/>
              <w:left w:val="single" w:sz="4" w:space="0" w:color="auto"/>
              <w:bottom w:val="single" w:sz="4" w:space="0" w:color="auto"/>
              <w:right w:val="single" w:sz="4" w:space="0" w:color="auto"/>
            </w:tcBorders>
            <w:shd w:val="clear" w:color="auto" w:fill="auto"/>
            <w:vAlign w:val="center"/>
          </w:tcPr>
          <w:p w14:paraId="190DD02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91,000.00 </w:t>
            </w:r>
          </w:p>
        </w:tc>
        <w:tc>
          <w:tcPr>
            <w:tcW w:w="822" w:type="pct"/>
            <w:tcBorders>
              <w:top w:val="nil"/>
              <w:left w:val="nil"/>
              <w:bottom w:val="single" w:sz="4" w:space="0" w:color="auto"/>
              <w:right w:val="single" w:sz="4" w:space="0" w:color="auto"/>
            </w:tcBorders>
            <w:shd w:val="clear" w:color="auto" w:fill="auto"/>
            <w:vAlign w:val="center"/>
          </w:tcPr>
          <w:p w14:paraId="41F75B5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324,411.90 </w:t>
            </w:r>
          </w:p>
        </w:tc>
        <w:tc>
          <w:tcPr>
            <w:tcW w:w="821" w:type="pct"/>
            <w:tcBorders>
              <w:top w:val="nil"/>
              <w:left w:val="nil"/>
              <w:bottom w:val="single" w:sz="4" w:space="0" w:color="auto"/>
              <w:right w:val="single" w:sz="4" w:space="0" w:color="auto"/>
            </w:tcBorders>
            <w:shd w:val="clear" w:color="auto" w:fill="auto"/>
            <w:vAlign w:val="center"/>
          </w:tcPr>
          <w:p w14:paraId="4977ACB0"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415,411.90 </w:t>
            </w:r>
          </w:p>
        </w:tc>
        <w:tc>
          <w:tcPr>
            <w:tcW w:w="979" w:type="pct"/>
            <w:tcBorders>
              <w:top w:val="nil"/>
              <w:left w:val="single" w:sz="4" w:space="0" w:color="auto"/>
              <w:bottom w:val="single" w:sz="4" w:space="0" w:color="auto"/>
              <w:right w:val="single" w:sz="4" w:space="0" w:color="auto"/>
            </w:tcBorders>
            <w:shd w:val="clear" w:color="auto" w:fill="auto"/>
            <w:vAlign w:val="center"/>
          </w:tcPr>
          <w:p w14:paraId="0F28A97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25FAFA2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1A239CC4" w14:textId="77777777" w:rsidTr="0062194F">
        <w:trPr>
          <w:trHeight w:val="454"/>
          <w:jc w:val="center"/>
        </w:trPr>
        <w:tc>
          <w:tcPr>
            <w:tcW w:w="270" w:type="pct"/>
            <w:shd w:val="clear" w:color="auto" w:fill="FFFFFF"/>
            <w:vAlign w:val="center"/>
          </w:tcPr>
          <w:p w14:paraId="7A1DDF3B"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21</w:t>
            </w:r>
          </w:p>
        </w:tc>
        <w:tc>
          <w:tcPr>
            <w:tcW w:w="686" w:type="pct"/>
            <w:tcBorders>
              <w:top w:val="nil"/>
              <w:left w:val="single" w:sz="4" w:space="0" w:color="auto"/>
              <w:bottom w:val="single" w:sz="4" w:space="0" w:color="auto"/>
              <w:right w:val="single" w:sz="4" w:space="0" w:color="auto"/>
            </w:tcBorders>
            <w:shd w:val="clear" w:color="auto" w:fill="auto"/>
            <w:vAlign w:val="center"/>
          </w:tcPr>
          <w:p w14:paraId="6709CEA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电白县东宝塑化厂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7E4985A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1,438,013.00 </w:t>
            </w:r>
          </w:p>
        </w:tc>
        <w:tc>
          <w:tcPr>
            <w:tcW w:w="822" w:type="pct"/>
            <w:tcBorders>
              <w:top w:val="nil"/>
              <w:left w:val="nil"/>
              <w:bottom w:val="single" w:sz="4" w:space="0" w:color="auto"/>
              <w:right w:val="single" w:sz="4" w:space="0" w:color="auto"/>
            </w:tcBorders>
            <w:shd w:val="clear" w:color="auto" w:fill="auto"/>
            <w:vAlign w:val="center"/>
          </w:tcPr>
          <w:p w14:paraId="65993F3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1,038,333.41 </w:t>
            </w:r>
          </w:p>
        </w:tc>
        <w:tc>
          <w:tcPr>
            <w:tcW w:w="821" w:type="pct"/>
            <w:tcBorders>
              <w:top w:val="nil"/>
              <w:left w:val="nil"/>
              <w:bottom w:val="single" w:sz="4" w:space="0" w:color="auto"/>
              <w:right w:val="single" w:sz="4" w:space="0" w:color="auto"/>
            </w:tcBorders>
            <w:shd w:val="clear" w:color="auto" w:fill="auto"/>
            <w:vAlign w:val="center"/>
          </w:tcPr>
          <w:p w14:paraId="431B2262"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2,476,346.41 </w:t>
            </w:r>
          </w:p>
        </w:tc>
        <w:tc>
          <w:tcPr>
            <w:tcW w:w="979" w:type="pct"/>
            <w:tcBorders>
              <w:top w:val="nil"/>
              <w:left w:val="single" w:sz="4" w:space="0" w:color="auto"/>
              <w:bottom w:val="single" w:sz="4" w:space="0" w:color="auto"/>
              <w:right w:val="single" w:sz="4" w:space="0" w:color="auto"/>
            </w:tcBorders>
            <w:shd w:val="clear" w:color="auto" w:fill="auto"/>
            <w:vAlign w:val="center"/>
          </w:tcPr>
          <w:p w14:paraId="0302D7A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1F18EC0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7EAA7464" w14:textId="77777777" w:rsidTr="0062194F">
        <w:trPr>
          <w:trHeight w:val="454"/>
          <w:jc w:val="center"/>
        </w:trPr>
        <w:tc>
          <w:tcPr>
            <w:tcW w:w="270" w:type="pct"/>
            <w:shd w:val="clear" w:color="auto" w:fill="FFFFFF"/>
            <w:vAlign w:val="center"/>
          </w:tcPr>
          <w:p w14:paraId="6341DBF9"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22</w:t>
            </w:r>
          </w:p>
        </w:tc>
        <w:tc>
          <w:tcPr>
            <w:tcW w:w="686" w:type="pct"/>
            <w:tcBorders>
              <w:top w:val="nil"/>
              <w:left w:val="single" w:sz="4" w:space="0" w:color="auto"/>
              <w:bottom w:val="single" w:sz="4" w:space="0" w:color="auto"/>
              <w:right w:val="single" w:sz="4" w:space="0" w:color="auto"/>
            </w:tcBorders>
            <w:shd w:val="clear" w:color="auto" w:fill="auto"/>
            <w:vAlign w:val="center"/>
          </w:tcPr>
          <w:p w14:paraId="70A0D85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电白县经济委员会工业生产资料供销公司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59774B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600,000.00 </w:t>
            </w:r>
          </w:p>
        </w:tc>
        <w:tc>
          <w:tcPr>
            <w:tcW w:w="822" w:type="pct"/>
            <w:tcBorders>
              <w:top w:val="nil"/>
              <w:left w:val="nil"/>
              <w:bottom w:val="single" w:sz="4" w:space="0" w:color="auto"/>
              <w:right w:val="single" w:sz="4" w:space="0" w:color="auto"/>
            </w:tcBorders>
            <w:shd w:val="clear" w:color="auto" w:fill="auto"/>
            <w:vAlign w:val="center"/>
          </w:tcPr>
          <w:p w14:paraId="7E66644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349,472.47 </w:t>
            </w:r>
          </w:p>
        </w:tc>
        <w:tc>
          <w:tcPr>
            <w:tcW w:w="821" w:type="pct"/>
            <w:tcBorders>
              <w:top w:val="nil"/>
              <w:left w:val="nil"/>
              <w:bottom w:val="single" w:sz="4" w:space="0" w:color="auto"/>
              <w:right w:val="single" w:sz="4" w:space="0" w:color="auto"/>
            </w:tcBorders>
            <w:shd w:val="clear" w:color="auto" w:fill="auto"/>
            <w:vAlign w:val="center"/>
          </w:tcPr>
          <w:p w14:paraId="3921EE08"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949,472.47 </w:t>
            </w:r>
          </w:p>
        </w:tc>
        <w:tc>
          <w:tcPr>
            <w:tcW w:w="979" w:type="pct"/>
            <w:tcBorders>
              <w:top w:val="nil"/>
              <w:left w:val="single" w:sz="4" w:space="0" w:color="auto"/>
              <w:bottom w:val="single" w:sz="4" w:space="0" w:color="auto"/>
              <w:right w:val="single" w:sz="4" w:space="0" w:color="auto"/>
            </w:tcBorders>
            <w:shd w:val="clear" w:color="auto" w:fill="auto"/>
            <w:vAlign w:val="center"/>
          </w:tcPr>
          <w:p w14:paraId="65B574A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电白县水东镇人民印刷厂</w:t>
            </w:r>
          </w:p>
        </w:tc>
        <w:tc>
          <w:tcPr>
            <w:tcW w:w="600" w:type="pct"/>
            <w:tcBorders>
              <w:top w:val="nil"/>
              <w:left w:val="single" w:sz="4" w:space="0" w:color="auto"/>
              <w:bottom w:val="single" w:sz="4" w:space="0" w:color="auto"/>
              <w:right w:val="single" w:sz="4" w:space="0" w:color="auto"/>
            </w:tcBorders>
            <w:shd w:val="clear" w:color="auto" w:fill="auto"/>
            <w:vAlign w:val="center"/>
          </w:tcPr>
          <w:p w14:paraId="7D49435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585BB2A7" w14:textId="77777777" w:rsidTr="0062194F">
        <w:trPr>
          <w:trHeight w:val="454"/>
          <w:jc w:val="center"/>
        </w:trPr>
        <w:tc>
          <w:tcPr>
            <w:tcW w:w="270" w:type="pct"/>
            <w:shd w:val="clear" w:color="auto" w:fill="FFFFFF"/>
            <w:vAlign w:val="center"/>
          </w:tcPr>
          <w:p w14:paraId="6C401B48"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lastRenderedPageBreak/>
              <w:t>23</w:t>
            </w:r>
          </w:p>
        </w:tc>
        <w:tc>
          <w:tcPr>
            <w:tcW w:w="686" w:type="pct"/>
            <w:tcBorders>
              <w:top w:val="nil"/>
              <w:left w:val="single" w:sz="4" w:space="0" w:color="auto"/>
              <w:bottom w:val="single" w:sz="4" w:space="0" w:color="auto"/>
              <w:right w:val="single" w:sz="4" w:space="0" w:color="auto"/>
            </w:tcBorders>
            <w:shd w:val="clear" w:color="auto" w:fill="auto"/>
            <w:vAlign w:val="center"/>
          </w:tcPr>
          <w:p w14:paraId="72639C34"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电白县茂东化工厂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726C6B4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720,268.50 </w:t>
            </w:r>
          </w:p>
        </w:tc>
        <w:tc>
          <w:tcPr>
            <w:tcW w:w="822" w:type="pct"/>
            <w:tcBorders>
              <w:top w:val="nil"/>
              <w:left w:val="nil"/>
              <w:bottom w:val="single" w:sz="4" w:space="0" w:color="auto"/>
              <w:right w:val="single" w:sz="4" w:space="0" w:color="auto"/>
            </w:tcBorders>
            <w:shd w:val="clear" w:color="auto" w:fill="auto"/>
            <w:vAlign w:val="center"/>
          </w:tcPr>
          <w:p w14:paraId="445B79E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1,601,414.46 </w:t>
            </w:r>
          </w:p>
        </w:tc>
        <w:tc>
          <w:tcPr>
            <w:tcW w:w="821" w:type="pct"/>
            <w:tcBorders>
              <w:top w:val="nil"/>
              <w:left w:val="nil"/>
              <w:bottom w:val="single" w:sz="4" w:space="0" w:color="auto"/>
              <w:right w:val="single" w:sz="4" w:space="0" w:color="auto"/>
            </w:tcBorders>
            <w:shd w:val="clear" w:color="auto" w:fill="auto"/>
            <w:vAlign w:val="center"/>
          </w:tcPr>
          <w:p w14:paraId="04604BF1"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2,321,682.96 </w:t>
            </w:r>
          </w:p>
        </w:tc>
        <w:tc>
          <w:tcPr>
            <w:tcW w:w="979" w:type="pct"/>
            <w:tcBorders>
              <w:top w:val="nil"/>
              <w:left w:val="single" w:sz="4" w:space="0" w:color="auto"/>
              <w:bottom w:val="single" w:sz="4" w:space="0" w:color="auto"/>
              <w:right w:val="single" w:sz="4" w:space="0" w:color="auto"/>
            </w:tcBorders>
            <w:shd w:val="clear" w:color="auto" w:fill="auto"/>
            <w:vAlign w:val="center"/>
          </w:tcPr>
          <w:p w14:paraId="7D4E18C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3819FF1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662D262B" w14:textId="77777777" w:rsidTr="0062194F">
        <w:trPr>
          <w:trHeight w:val="454"/>
          <w:jc w:val="center"/>
        </w:trPr>
        <w:tc>
          <w:tcPr>
            <w:tcW w:w="270" w:type="pct"/>
            <w:shd w:val="clear" w:color="auto" w:fill="FFFFFF"/>
            <w:vAlign w:val="center"/>
          </w:tcPr>
          <w:p w14:paraId="50E18B55"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24</w:t>
            </w:r>
          </w:p>
        </w:tc>
        <w:tc>
          <w:tcPr>
            <w:tcW w:w="686" w:type="pct"/>
            <w:tcBorders>
              <w:top w:val="nil"/>
              <w:left w:val="single" w:sz="4" w:space="0" w:color="auto"/>
              <w:bottom w:val="single" w:sz="4" w:space="0" w:color="auto"/>
              <w:right w:val="single" w:sz="4" w:space="0" w:color="auto"/>
            </w:tcBorders>
            <w:shd w:val="clear" w:color="auto" w:fill="auto"/>
            <w:vAlign w:val="center"/>
          </w:tcPr>
          <w:p w14:paraId="77AB0D7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电白县土产公司机制砖厂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7830D3B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370,000.00 </w:t>
            </w:r>
          </w:p>
        </w:tc>
        <w:tc>
          <w:tcPr>
            <w:tcW w:w="822" w:type="pct"/>
            <w:tcBorders>
              <w:top w:val="nil"/>
              <w:left w:val="nil"/>
              <w:bottom w:val="single" w:sz="4" w:space="0" w:color="auto"/>
              <w:right w:val="single" w:sz="4" w:space="0" w:color="auto"/>
            </w:tcBorders>
            <w:shd w:val="clear" w:color="auto" w:fill="auto"/>
            <w:vAlign w:val="center"/>
          </w:tcPr>
          <w:p w14:paraId="0437F26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381,064.73 </w:t>
            </w:r>
          </w:p>
        </w:tc>
        <w:tc>
          <w:tcPr>
            <w:tcW w:w="821" w:type="pct"/>
            <w:tcBorders>
              <w:top w:val="nil"/>
              <w:left w:val="nil"/>
              <w:bottom w:val="single" w:sz="4" w:space="0" w:color="auto"/>
              <w:right w:val="single" w:sz="4" w:space="0" w:color="auto"/>
            </w:tcBorders>
            <w:shd w:val="clear" w:color="auto" w:fill="auto"/>
            <w:vAlign w:val="center"/>
          </w:tcPr>
          <w:p w14:paraId="7159F1F6"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751,064.73 </w:t>
            </w:r>
          </w:p>
        </w:tc>
        <w:tc>
          <w:tcPr>
            <w:tcW w:w="979" w:type="pct"/>
            <w:tcBorders>
              <w:top w:val="nil"/>
              <w:left w:val="single" w:sz="4" w:space="0" w:color="auto"/>
              <w:bottom w:val="single" w:sz="4" w:space="0" w:color="auto"/>
              <w:right w:val="single" w:sz="4" w:space="0" w:color="auto"/>
            </w:tcBorders>
            <w:shd w:val="clear" w:color="auto" w:fill="auto"/>
            <w:vAlign w:val="center"/>
          </w:tcPr>
          <w:p w14:paraId="22A4673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广东省电白县土产公司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1817DAA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6A0D86FA" w14:textId="77777777" w:rsidTr="0062194F">
        <w:trPr>
          <w:trHeight w:val="454"/>
          <w:jc w:val="center"/>
        </w:trPr>
        <w:tc>
          <w:tcPr>
            <w:tcW w:w="270" w:type="pct"/>
            <w:shd w:val="clear" w:color="auto" w:fill="FFFFFF"/>
            <w:vAlign w:val="center"/>
          </w:tcPr>
          <w:p w14:paraId="6D1E1B1B"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25</w:t>
            </w:r>
          </w:p>
        </w:tc>
        <w:tc>
          <w:tcPr>
            <w:tcW w:w="686" w:type="pct"/>
            <w:tcBorders>
              <w:top w:val="nil"/>
              <w:left w:val="single" w:sz="4" w:space="0" w:color="auto"/>
              <w:bottom w:val="single" w:sz="4" w:space="0" w:color="auto"/>
              <w:right w:val="single" w:sz="4" w:space="0" w:color="auto"/>
            </w:tcBorders>
            <w:shd w:val="clear" w:color="auto" w:fill="auto"/>
            <w:vAlign w:val="center"/>
          </w:tcPr>
          <w:p w14:paraId="3702D2B2"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电白县一次性医疗用品厂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0259C21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200,000.00 </w:t>
            </w:r>
          </w:p>
        </w:tc>
        <w:tc>
          <w:tcPr>
            <w:tcW w:w="822" w:type="pct"/>
            <w:tcBorders>
              <w:top w:val="nil"/>
              <w:left w:val="nil"/>
              <w:bottom w:val="single" w:sz="4" w:space="0" w:color="auto"/>
              <w:right w:val="single" w:sz="4" w:space="0" w:color="auto"/>
            </w:tcBorders>
            <w:shd w:val="clear" w:color="auto" w:fill="auto"/>
            <w:vAlign w:val="center"/>
          </w:tcPr>
          <w:p w14:paraId="4878CF5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202,898.26 </w:t>
            </w:r>
          </w:p>
        </w:tc>
        <w:tc>
          <w:tcPr>
            <w:tcW w:w="821" w:type="pct"/>
            <w:tcBorders>
              <w:top w:val="nil"/>
              <w:left w:val="nil"/>
              <w:bottom w:val="single" w:sz="4" w:space="0" w:color="auto"/>
              <w:right w:val="single" w:sz="4" w:space="0" w:color="auto"/>
            </w:tcBorders>
            <w:shd w:val="clear" w:color="auto" w:fill="auto"/>
            <w:vAlign w:val="center"/>
          </w:tcPr>
          <w:p w14:paraId="5DB81427"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402,898.26 </w:t>
            </w:r>
          </w:p>
        </w:tc>
        <w:tc>
          <w:tcPr>
            <w:tcW w:w="979" w:type="pct"/>
            <w:tcBorders>
              <w:top w:val="nil"/>
              <w:left w:val="single" w:sz="4" w:space="0" w:color="auto"/>
              <w:bottom w:val="single" w:sz="4" w:space="0" w:color="auto"/>
              <w:right w:val="single" w:sz="4" w:space="0" w:color="auto"/>
            </w:tcBorders>
            <w:shd w:val="clear" w:color="auto" w:fill="auto"/>
            <w:vAlign w:val="center"/>
          </w:tcPr>
          <w:p w14:paraId="79EA063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21FC607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11E6D05D" w14:textId="77777777" w:rsidTr="0062194F">
        <w:trPr>
          <w:trHeight w:val="454"/>
          <w:jc w:val="center"/>
        </w:trPr>
        <w:tc>
          <w:tcPr>
            <w:tcW w:w="270" w:type="pct"/>
            <w:shd w:val="clear" w:color="auto" w:fill="FFFFFF"/>
            <w:vAlign w:val="center"/>
          </w:tcPr>
          <w:p w14:paraId="2400052E"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26</w:t>
            </w:r>
          </w:p>
        </w:tc>
        <w:tc>
          <w:tcPr>
            <w:tcW w:w="686" w:type="pct"/>
            <w:tcBorders>
              <w:top w:val="nil"/>
              <w:left w:val="single" w:sz="4" w:space="0" w:color="auto"/>
              <w:bottom w:val="single" w:sz="4" w:space="0" w:color="auto"/>
              <w:right w:val="single" w:sz="4" w:space="0" w:color="auto"/>
            </w:tcBorders>
            <w:shd w:val="clear" w:color="auto" w:fill="auto"/>
            <w:vAlign w:val="center"/>
          </w:tcPr>
          <w:p w14:paraId="2FD37FD1"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电白羊角中兴纸厂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5FDB410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39,000.00 </w:t>
            </w:r>
          </w:p>
        </w:tc>
        <w:tc>
          <w:tcPr>
            <w:tcW w:w="822" w:type="pct"/>
            <w:tcBorders>
              <w:top w:val="nil"/>
              <w:left w:val="nil"/>
              <w:bottom w:val="single" w:sz="4" w:space="0" w:color="auto"/>
              <w:right w:val="single" w:sz="4" w:space="0" w:color="auto"/>
            </w:tcBorders>
            <w:shd w:val="clear" w:color="auto" w:fill="auto"/>
            <w:vAlign w:val="center"/>
          </w:tcPr>
          <w:p w14:paraId="795B7E8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44,173.83 </w:t>
            </w:r>
          </w:p>
        </w:tc>
        <w:tc>
          <w:tcPr>
            <w:tcW w:w="821" w:type="pct"/>
            <w:tcBorders>
              <w:top w:val="nil"/>
              <w:left w:val="nil"/>
              <w:bottom w:val="single" w:sz="4" w:space="0" w:color="auto"/>
              <w:right w:val="single" w:sz="4" w:space="0" w:color="auto"/>
            </w:tcBorders>
            <w:shd w:val="clear" w:color="auto" w:fill="auto"/>
            <w:vAlign w:val="center"/>
          </w:tcPr>
          <w:p w14:paraId="461266C6"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83,173.83 </w:t>
            </w:r>
          </w:p>
        </w:tc>
        <w:tc>
          <w:tcPr>
            <w:tcW w:w="979" w:type="pct"/>
            <w:tcBorders>
              <w:top w:val="nil"/>
              <w:left w:val="single" w:sz="4" w:space="0" w:color="auto"/>
              <w:bottom w:val="single" w:sz="4" w:space="0" w:color="auto"/>
              <w:right w:val="single" w:sz="4" w:space="0" w:color="auto"/>
            </w:tcBorders>
            <w:shd w:val="clear" w:color="auto" w:fill="auto"/>
            <w:vAlign w:val="center"/>
          </w:tcPr>
          <w:p w14:paraId="4AFD907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7C9C43E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76B5E6B1" w14:textId="77777777" w:rsidTr="0062194F">
        <w:trPr>
          <w:trHeight w:val="454"/>
          <w:jc w:val="center"/>
        </w:trPr>
        <w:tc>
          <w:tcPr>
            <w:tcW w:w="270" w:type="pct"/>
            <w:shd w:val="clear" w:color="auto" w:fill="FFFFFF"/>
            <w:vAlign w:val="center"/>
          </w:tcPr>
          <w:p w14:paraId="5ED43D99"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27</w:t>
            </w:r>
          </w:p>
        </w:tc>
        <w:tc>
          <w:tcPr>
            <w:tcW w:w="686" w:type="pct"/>
            <w:tcBorders>
              <w:top w:val="nil"/>
              <w:left w:val="single" w:sz="4" w:space="0" w:color="auto"/>
              <w:bottom w:val="single" w:sz="4" w:space="0" w:color="auto"/>
              <w:right w:val="single" w:sz="4" w:space="0" w:color="auto"/>
            </w:tcBorders>
            <w:shd w:val="clear" w:color="auto" w:fill="auto"/>
            <w:vAlign w:val="center"/>
          </w:tcPr>
          <w:p w14:paraId="0F4C112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高朗有限公司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43B586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4,496,256.00 </w:t>
            </w:r>
          </w:p>
        </w:tc>
        <w:tc>
          <w:tcPr>
            <w:tcW w:w="822" w:type="pct"/>
            <w:tcBorders>
              <w:top w:val="nil"/>
              <w:left w:val="nil"/>
              <w:bottom w:val="single" w:sz="4" w:space="0" w:color="auto"/>
              <w:right w:val="single" w:sz="4" w:space="0" w:color="auto"/>
            </w:tcBorders>
            <w:shd w:val="clear" w:color="auto" w:fill="auto"/>
            <w:vAlign w:val="center"/>
          </w:tcPr>
          <w:p w14:paraId="23BACFE4"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2,295,831.07 </w:t>
            </w:r>
          </w:p>
        </w:tc>
        <w:tc>
          <w:tcPr>
            <w:tcW w:w="821" w:type="pct"/>
            <w:tcBorders>
              <w:top w:val="nil"/>
              <w:left w:val="nil"/>
              <w:bottom w:val="single" w:sz="4" w:space="0" w:color="auto"/>
              <w:right w:val="single" w:sz="4" w:space="0" w:color="auto"/>
            </w:tcBorders>
            <w:shd w:val="clear" w:color="auto" w:fill="auto"/>
            <w:vAlign w:val="center"/>
          </w:tcPr>
          <w:p w14:paraId="50C63678"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6,792,087.07 </w:t>
            </w:r>
          </w:p>
        </w:tc>
        <w:tc>
          <w:tcPr>
            <w:tcW w:w="979" w:type="pct"/>
            <w:tcBorders>
              <w:top w:val="nil"/>
              <w:left w:val="single" w:sz="4" w:space="0" w:color="auto"/>
              <w:bottom w:val="single" w:sz="4" w:space="0" w:color="auto"/>
              <w:right w:val="single" w:sz="4" w:space="0" w:color="auto"/>
            </w:tcBorders>
            <w:shd w:val="clear" w:color="auto" w:fill="auto"/>
            <w:vAlign w:val="center"/>
          </w:tcPr>
          <w:p w14:paraId="5F246ED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13BDE2E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102B39E3" w14:textId="77777777" w:rsidTr="0062194F">
        <w:trPr>
          <w:trHeight w:val="454"/>
          <w:jc w:val="center"/>
        </w:trPr>
        <w:tc>
          <w:tcPr>
            <w:tcW w:w="270" w:type="pct"/>
            <w:shd w:val="clear" w:color="auto" w:fill="FFFFFF"/>
            <w:vAlign w:val="center"/>
          </w:tcPr>
          <w:p w14:paraId="3B601866"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28</w:t>
            </w:r>
          </w:p>
        </w:tc>
        <w:tc>
          <w:tcPr>
            <w:tcW w:w="686" w:type="pct"/>
            <w:tcBorders>
              <w:top w:val="nil"/>
              <w:left w:val="single" w:sz="4" w:space="0" w:color="auto"/>
              <w:bottom w:val="single" w:sz="4" w:space="0" w:color="auto"/>
              <w:right w:val="single" w:sz="4" w:space="0" w:color="auto"/>
            </w:tcBorders>
            <w:shd w:val="clear" w:color="auto" w:fill="auto"/>
            <w:vAlign w:val="center"/>
          </w:tcPr>
          <w:p w14:paraId="7094E3E2"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高州帝一化学工业有限公司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1AF7455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1,850,000.00 </w:t>
            </w:r>
          </w:p>
        </w:tc>
        <w:tc>
          <w:tcPr>
            <w:tcW w:w="822" w:type="pct"/>
            <w:tcBorders>
              <w:top w:val="nil"/>
              <w:left w:val="nil"/>
              <w:bottom w:val="single" w:sz="4" w:space="0" w:color="auto"/>
              <w:right w:val="single" w:sz="4" w:space="0" w:color="auto"/>
            </w:tcBorders>
            <w:shd w:val="clear" w:color="auto" w:fill="auto"/>
            <w:vAlign w:val="center"/>
          </w:tcPr>
          <w:p w14:paraId="1B2C1EB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850,576.66 </w:t>
            </w:r>
          </w:p>
        </w:tc>
        <w:tc>
          <w:tcPr>
            <w:tcW w:w="821" w:type="pct"/>
            <w:tcBorders>
              <w:top w:val="nil"/>
              <w:left w:val="nil"/>
              <w:bottom w:val="single" w:sz="4" w:space="0" w:color="auto"/>
              <w:right w:val="single" w:sz="4" w:space="0" w:color="auto"/>
            </w:tcBorders>
            <w:shd w:val="clear" w:color="auto" w:fill="auto"/>
            <w:vAlign w:val="center"/>
          </w:tcPr>
          <w:p w14:paraId="06A2C226"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2,700,576.66 </w:t>
            </w:r>
          </w:p>
        </w:tc>
        <w:tc>
          <w:tcPr>
            <w:tcW w:w="979" w:type="pct"/>
            <w:tcBorders>
              <w:top w:val="nil"/>
              <w:left w:val="single" w:sz="4" w:space="0" w:color="auto"/>
              <w:bottom w:val="single" w:sz="4" w:space="0" w:color="auto"/>
              <w:right w:val="single" w:sz="4" w:space="0" w:color="auto"/>
            </w:tcBorders>
            <w:shd w:val="clear" w:color="auto" w:fill="auto"/>
            <w:vAlign w:val="center"/>
          </w:tcPr>
          <w:p w14:paraId="2CFEEEB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4B18C43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未诉已过时效</w:t>
            </w:r>
          </w:p>
        </w:tc>
      </w:tr>
      <w:tr w:rsidR="00EC0BDA" w:rsidRPr="009C0121" w14:paraId="587C26D6" w14:textId="77777777" w:rsidTr="0062194F">
        <w:trPr>
          <w:trHeight w:val="454"/>
          <w:jc w:val="center"/>
        </w:trPr>
        <w:tc>
          <w:tcPr>
            <w:tcW w:w="270" w:type="pct"/>
            <w:shd w:val="clear" w:color="auto" w:fill="FFFFFF"/>
            <w:vAlign w:val="center"/>
          </w:tcPr>
          <w:p w14:paraId="655861C6"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29</w:t>
            </w:r>
          </w:p>
        </w:tc>
        <w:tc>
          <w:tcPr>
            <w:tcW w:w="686" w:type="pct"/>
            <w:tcBorders>
              <w:top w:val="nil"/>
              <w:left w:val="single" w:sz="4" w:space="0" w:color="auto"/>
              <w:bottom w:val="single" w:sz="4" w:space="0" w:color="auto"/>
              <w:right w:val="single" w:sz="4" w:space="0" w:color="auto"/>
            </w:tcBorders>
            <w:shd w:val="clear" w:color="auto" w:fill="auto"/>
            <w:vAlign w:val="center"/>
          </w:tcPr>
          <w:p w14:paraId="0AABDE7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高州煌成塑胶制品厂有限公司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E836162"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0.00 </w:t>
            </w:r>
          </w:p>
        </w:tc>
        <w:tc>
          <w:tcPr>
            <w:tcW w:w="822" w:type="pct"/>
            <w:tcBorders>
              <w:top w:val="nil"/>
              <w:left w:val="nil"/>
              <w:bottom w:val="single" w:sz="4" w:space="0" w:color="auto"/>
              <w:right w:val="single" w:sz="4" w:space="0" w:color="auto"/>
            </w:tcBorders>
            <w:shd w:val="clear" w:color="auto" w:fill="auto"/>
            <w:vAlign w:val="center"/>
          </w:tcPr>
          <w:p w14:paraId="113BF61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84,175.95 </w:t>
            </w:r>
          </w:p>
        </w:tc>
        <w:tc>
          <w:tcPr>
            <w:tcW w:w="821" w:type="pct"/>
            <w:tcBorders>
              <w:top w:val="nil"/>
              <w:left w:val="nil"/>
              <w:bottom w:val="single" w:sz="4" w:space="0" w:color="auto"/>
              <w:right w:val="single" w:sz="4" w:space="0" w:color="auto"/>
            </w:tcBorders>
            <w:shd w:val="clear" w:color="auto" w:fill="auto"/>
            <w:vAlign w:val="center"/>
          </w:tcPr>
          <w:p w14:paraId="445CDC8C"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84,175.95 </w:t>
            </w:r>
          </w:p>
        </w:tc>
        <w:tc>
          <w:tcPr>
            <w:tcW w:w="979" w:type="pct"/>
            <w:tcBorders>
              <w:top w:val="nil"/>
              <w:left w:val="single" w:sz="4" w:space="0" w:color="auto"/>
              <w:bottom w:val="single" w:sz="4" w:space="0" w:color="auto"/>
              <w:right w:val="single" w:sz="4" w:space="0" w:color="auto"/>
            </w:tcBorders>
            <w:shd w:val="clear" w:color="auto" w:fill="auto"/>
            <w:vAlign w:val="center"/>
          </w:tcPr>
          <w:p w14:paraId="3985BAE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5A610EA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7F3F77C7" w14:textId="77777777" w:rsidTr="0062194F">
        <w:trPr>
          <w:trHeight w:val="454"/>
          <w:jc w:val="center"/>
        </w:trPr>
        <w:tc>
          <w:tcPr>
            <w:tcW w:w="270" w:type="pct"/>
            <w:shd w:val="clear" w:color="auto" w:fill="FFFFFF"/>
            <w:vAlign w:val="center"/>
          </w:tcPr>
          <w:p w14:paraId="2DEAB77C"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30</w:t>
            </w:r>
          </w:p>
        </w:tc>
        <w:tc>
          <w:tcPr>
            <w:tcW w:w="686" w:type="pct"/>
            <w:tcBorders>
              <w:top w:val="nil"/>
              <w:left w:val="single" w:sz="4" w:space="0" w:color="auto"/>
              <w:bottom w:val="single" w:sz="4" w:space="0" w:color="auto"/>
              <w:right w:val="single" w:sz="4" w:space="0" w:color="auto"/>
            </w:tcBorders>
            <w:shd w:val="clear" w:color="auto" w:fill="auto"/>
            <w:vAlign w:val="center"/>
          </w:tcPr>
          <w:p w14:paraId="208DDE6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高州家豪五金家具有限公司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D9AAEE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370,098.00 </w:t>
            </w:r>
          </w:p>
        </w:tc>
        <w:tc>
          <w:tcPr>
            <w:tcW w:w="822" w:type="pct"/>
            <w:tcBorders>
              <w:top w:val="nil"/>
              <w:left w:val="nil"/>
              <w:bottom w:val="single" w:sz="4" w:space="0" w:color="auto"/>
              <w:right w:val="single" w:sz="4" w:space="0" w:color="auto"/>
            </w:tcBorders>
            <w:shd w:val="clear" w:color="auto" w:fill="auto"/>
            <w:vAlign w:val="center"/>
          </w:tcPr>
          <w:p w14:paraId="32357DD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109,199.68 </w:t>
            </w:r>
          </w:p>
        </w:tc>
        <w:tc>
          <w:tcPr>
            <w:tcW w:w="821" w:type="pct"/>
            <w:tcBorders>
              <w:top w:val="nil"/>
              <w:left w:val="nil"/>
              <w:bottom w:val="single" w:sz="4" w:space="0" w:color="auto"/>
              <w:right w:val="single" w:sz="4" w:space="0" w:color="auto"/>
            </w:tcBorders>
            <w:shd w:val="clear" w:color="auto" w:fill="auto"/>
            <w:vAlign w:val="center"/>
          </w:tcPr>
          <w:p w14:paraId="49293603"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479,297.68 </w:t>
            </w:r>
          </w:p>
        </w:tc>
        <w:tc>
          <w:tcPr>
            <w:tcW w:w="979" w:type="pct"/>
            <w:tcBorders>
              <w:top w:val="nil"/>
              <w:left w:val="single" w:sz="4" w:space="0" w:color="auto"/>
              <w:bottom w:val="single" w:sz="4" w:space="0" w:color="auto"/>
              <w:right w:val="single" w:sz="4" w:space="0" w:color="auto"/>
            </w:tcBorders>
            <w:shd w:val="clear" w:color="auto" w:fill="auto"/>
            <w:vAlign w:val="center"/>
          </w:tcPr>
          <w:p w14:paraId="4D09DE91"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0EAC337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3603D277" w14:textId="77777777" w:rsidTr="0062194F">
        <w:trPr>
          <w:trHeight w:val="454"/>
          <w:jc w:val="center"/>
        </w:trPr>
        <w:tc>
          <w:tcPr>
            <w:tcW w:w="270" w:type="pct"/>
            <w:shd w:val="clear" w:color="auto" w:fill="FFFFFF"/>
            <w:vAlign w:val="center"/>
          </w:tcPr>
          <w:p w14:paraId="40E310CB"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31</w:t>
            </w:r>
          </w:p>
        </w:tc>
        <w:tc>
          <w:tcPr>
            <w:tcW w:w="686" w:type="pct"/>
            <w:tcBorders>
              <w:top w:val="nil"/>
              <w:left w:val="single" w:sz="4" w:space="0" w:color="auto"/>
              <w:bottom w:val="single" w:sz="4" w:space="0" w:color="auto"/>
              <w:right w:val="single" w:sz="4" w:space="0" w:color="auto"/>
            </w:tcBorders>
            <w:shd w:val="clear" w:color="auto" w:fill="auto"/>
            <w:vAlign w:val="center"/>
          </w:tcPr>
          <w:p w14:paraId="62080D31"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高州人河制衣有限公司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9EEFBA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0.00 </w:t>
            </w:r>
          </w:p>
        </w:tc>
        <w:tc>
          <w:tcPr>
            <w:tcW w:w="822" w:type="pct"/>
            <w:tcBorders>
              <w:top w:val="nil"/>
              <w:left w:val="nil"/>
              <w:bottom w:val="single" w:sz="4" w:space="0" w:color="auto"/>
              <w:right w:val="single" w:sz="4" w:space="0" w:color="auto"/>
            </w:tcBorders>
            <w:shd w:val="clear" w:color="auto" w:fill="auto"/>
            <w:vAlign w:val="center"/>
          </w:tcPr>
          <w:p w14:paraId="1038E9E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156,132.51 </w:t>
            </w:r>
          </w:p>
        </w:tc>
        <w:tc>
          <w:tcPr>
            <w:tcW w:w="821" w:type="pct"/>
            <w:tcBorders>
              <w:top w:val="nil"/>
              <w:left w:val="nil"/>
              <w:bottom w:val="single" w:sz="4" w:space="0" w:color="auto"/>
              <w:right w:val="single" w:sz="4" w:space="0" w:color="auto"/>
            </w:tcBorders>
            <w:shd w:val="clear" w:color="auto" w:fill="auto"/>
            <w:vAlign w:val="center"/>
          </w:tcPr>
          <w:p w14:paraId="7271C0D1"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156,132.51 </w:t>
            </w:r>
          </w:p>
        </w:tc>
        <w:tc>
          <w:tcPr>
            <w:tcW w:w="979" w:type="pct"/>
            <w:tcBorders>
              <w:top w:val="nil"/>
              <w:left w:val="single" w:sz="4" w:space="0" w:color="auto"/>
              <w:bottom w:val="single" w:sz="4" w:space="0" w:color="auto"/>
              <w:right w:val="single" w:sz="4" w:space="0" w:color="auto"/>
            </w:tcBorders>
            <w:shd w:val="clear" w:color="auto" w:fill="auto"/>
            <w:vAlign w:val="center"/>
          </w:tcPr>
          <w:p w14:paraId="10FF0ED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23E8D36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184538BB" w14:textId="77777777" w:rsidTr="0062194F">
        <w:trPr>
          <w:trHeight w:val="454"/>
          <w:jc w:val="center"/>
        </w:trPr>
        <w:tc>
          <w:tcPr>
            <w:tcW w:w="270" w:type="pct"/>
            <w:shd w:val="clear" w:color="auto" w:fill="FFFFFF"/>
            <w:vAlign w:val="center"/>
          </w:tcPr>
          <w:p w14:paraId="4BADFF37"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32</w:t>
            </w:r>
          </w:p>
        </w:tc>
        <w:tc>
          <w:tcPr>
            <w:tcW w:w="686" w:type="pct"/>
            <w:tcBorders>
              <w:top w:val="nil"/>
              <w:left w:val="single" w:sz="4" w:space="0" w:color="auto"/>
              <w:bottom w:val="single" w:sz="4" w:space="0" w:color="auto"/>
              <w:right w:val="single" w:sz="4" w:space="0" w:color="auto"/>
            </w:tcBorders>
            <w:shd w:val="clear" w:color="auto" w:fill="auto"/>
            <w:vAlign w:val="center"/>
          </w:tcPr>
          <w:p w14:paraId="6D24AE9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高州市长坡建材厂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334B510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7,630,000.00 </w:t>
            </w:r>
          </w:p>
        </w:tc>
        <w:tc>
          <w:tcPr>
            <w:tcW w:w="822" w:type="pct"/>
            <w:tcBorders>
              <w:top w:val="nil"/>
              <w:left w:val="nil"/>
              <w:bottom w:val="single" w:sz="4" w:space="0" w:color="auto"/>
              <w:right w:val="single" w:sz="4" w:space="0" w:color="auto"/>
            </w:tcBorders>
            <w:shd w:val="clear" w:color="auto" w:fill="auto"/>
            <w:vAlign w:val="center"/>
          </w:tcPr>
          <w:p w14:paraId="6B70D9A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8,612,031.94 </w:t>
            </w:r>
          </w:p>
        </w:tc>
        <w:tc>
          <w:tcPr>
            <w:tcW w:w="821" w:type="pct"/>
            <w:tcBorders>
              <w:top w:val="nil"/>
              <w:left w:val="nil"/>
              <w:bottom w:val="single" w:sz="4" w:space="0" w:color="auto"/>
              <w:right w:val="single" w:sz="4" w:space="0" w:color="auto"/>
            </w:tcBorders>
            <w:shd w:val="clear" w:color="auto" w:fill="auto"/>
            <w:vAlign w:val="center"/>
          </w:tcPr>
          <w:p w14:paraId="635AC085"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16,242,031.94 </w:t>
            </w:r>
          </w:p>
        </w:tc>
        <w:tc>
          <w:tcPr>
            <w:tcW w:w="979" w:type="pct"/>
            <w:tcBorders>
              <w:top w:val="nil"/>
              <w:left w:val="single" w:sz="4" w:space="0" w:color="auto"/>
              <w:bottom w:val="single" w:sz="4" w:space="0" w:color="auto"/>
              <w:right w:val="single" w:sz="4" w:space="0" w:color="auto"/>
            </w:tcBorders>
            <w:shd w:val="clear" w:color="auto" w:fill="auto"/>
            <w:vAlign w:val="center"/>
          </w:tcPr>
          <w:p w14:paraId="2B989B0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1880979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1AFE6788" w14:textId="77777777" w:rsidTr="0062194F">
        <w:trPr>
          <w:trHeight w:val="454"/>
          <w:jc w:val="center"/>
        </w:trPr>
        <w:tc>
          <w:tcPr>
            <w:tcW w:w="270" w:type="pct"/>
            <w:shd w:val="clear" w:color="auto" w:fill="FFFFFF"/>
            <w:vAlign w:val="center"/>
          </w:tcPr>
          <w:p w14:paraId="329E177B"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33</w:t>
            </w:r>
          </w:p>
        </w:tc>
        <w:tc>
          <w:tcPr>
            <w:tcW w:w="686" w:type="pct"/>
            <w:tcBorders>
              <w:top w:val="nil"/>
              <w:left w:val="single" w:sz="4" w:space="0" w:color="auto"/>
              <w:bottom w:val="single" w:sz="4" w:space="0" w:color="auto"/>
              <w:right w:val="single" w:sz="4" w:space="0" w:color="auto"/>
            </w:tcBorders>
            <w:shd w:val="clear" w:color="auto" w:fill="auto"/>
            <w:vAlign w:val="center"/>
          </w:tcPr>
          <w:p w14:paraId="75F7905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高州市高峰水泥厂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35693E7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300,000.00 </w:t>
            </w:r>
          </w:p>
        </w:tc>
        <w:tc>
          <w:tcPr>
            <w:tcW w:w="822" w:type="pct"/>
            <w:tcBorders>
              <w:top w:val="nil"/>
              <w:left w:val="nil"/>
              <w:bottom w:val="single" w:sz="4" w:space="0" w:color="auto"/>
              <w:right w:val="single" w:sz="4" w:space="0" w:color="auto"/>
            </w:tcBorders>
            <w:shd w:val="clear" w:color="auto" w:fill="auto"/>
            <w:vAlign w:val="center"/>
          </w:tcPr>
          <w:p w14:paraId="218DFB3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359,921.35 </w:t>
            </w:r>
          </w:p>
        </w:tc>
        <w:tc>
          <w:tcPr>
            <w:tcW w:w="821" w:type="pct"/>
            <w:tcBorders>
              <w:top w:val="nil"/>
              <w:left w:val="nil"/>
              <w:bottom w:val="single" w:sz="4" w:space="0" w:color="auto"/>
              <w:right w:val="single" w:sz="4" w:space="0" w:color="auto"/>
            </w:tcBorders>
            <w:shd w:val="clear" w:color="auto" w:fill="auto"/>
            <w:vAlign w:val="center"/>
          </w:tcPr>
          <w:p w14:paraId="5EEBA90D"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659,921.35 </w:t>
            </w:r>
          </w:p>
        </w:tc>
        <w:tc>
          <w:tcPr>
            <w:tcW w:w="979" w:type="pct"/>
            <w:tcBorders>
              <w:top w:val="nil"/>
              <w:left w:val="single" w:sz="4" w:space="0" w:color="auto"/>
              <w:bottom w:val="single" w:sz="4" w:space="0" w:color="auto"/>
              <w:right w:val="single" w:sz="4" w:space="0" w:color="auto"/>
            </w:tcBorders>
            <w:shd w:val="clear" w:color="auto" w:fill="auto"/>
            <w:vAlign w:val="center"/>
          </w:tcPr>
          <w:p w14:paraId="11C12E6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3B1E786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76029482" w14:textId="77777777" w:rsidTr="0062194F">
        <w:trPr>
          <w:trHeight w:val="454"/>
          <w:jc w:val="center"/>
        </w:trPr>
        <w:tc>
          <w:tcPr>
            <w:tcW w:w="270" w:type="pct"/>
            <w:shd w:val="clear" w:color="auto" w:fill="FFFFFF"/>
            <w:vAlign w:val="center"/>
          </w:tcPr>
          <w:p w14:paraId="2CD68AE6"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34</w:t>
            </w:r>
          </w:p>
        </w:tc>
        <w:tc>
          <w:tcPr>
            <w:tcW w:w="686" w:type="pct"/>
            <w:tcBorders>
              <w:top w:val="nil"/>
              <w:left w:val="single" w:sz="4" w:space="0" w:color="auto"/>
              <w:bottom w:val="single" w:sz="4" w:space="0" w:color="auto"/>
              <w:right w:val="single" w:sz="4" w:space="0" w:color="auto"/>
            </w:tcBorders>
            <w:shd w:val="clear" w:color="auto" w:fill="auto"/>
            <w:vAlign w:val="center"/>
          </w:tcPr>
          <w:p w14:paraId="3D9B5FC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高州市华粤制革厂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0CB59D4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200,000.00 </w:t>
            </w:r>
          </w:p>
        </w:tc>
        <w:tc>
          <w:tcPr>
            <w:tcW w:w="822" w:type="pct"/>
            <w:tcBorders>
              <w:top w:val="nil"/>
              <w:left w:val="nil"/>
              <w:bottom w:val="single" w:sz="4" w:space="0" w:color="auto"/>
              <w:right w:val="single" w:sz="4" w:space="0" w:color="auto"/>
            </w:tcBorders>
            <w:shd w:val="clear" w:color="auto" w:fill="auto"/>
            <w:vAlign w:val="center"/>
          </w:tcPr>
          <w:p w14:paraId="2E5E58D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58,713.20 </w:t>
            </w:r>
          </w:p>
        </w:tc>
        <w:tc>
          <w:tcPr>
            <w:tcW w:w="821" w:type="pct"/>
            <w:tcBorders>
              <w:top w:val="nil"/>
              <w:left w:val="nil"/>
              <w:bottom w:val="single" w:sz="4" w:space="0" w:color="auto"/>
              <w:right w:val="single" w:sz="4" w:space="0" w:color="auto"/>
            </w:tcBorders>
            <w:shd w:val="clear" w:color="auto" w:fill="auto"/>
            <w:vAlign w:val="center"/>
          </w:tcPr>
          <w:p w14:paraId="74824F72"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258,713.20 </w:t>
            </w:r>
          </w:p>
        </w:tc>
        <w:tc>
          <w:tcPr>
            <w:tcW w:w="979" w:type="pct"/>
            <w:tcBorders>
              <w:top w:val="nil"/>
              <w:left w:val="single" w:sz="4" w:space="0" w:color="auto"/>
              <w:bottom w:val="single" w:sz="4" w:space="0" w:color="auto"/>
              <w:right w:val="single" w:sz="4" w:space="0" w:color="auto"/>
            </w:tcBorders>
            <w:shd w:val="clear" w:color="auto" w:fill="auto"/>
            <w:vAlign w:val="center"/>
          </w:tcPr>
          <w:p w14:paraId="462EBC7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0A017C1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6E83C746" w14:textId="77777777" w:rsidTr="0062194F">
        <w:trPr>
          <w:trHeight w:val="454"/>
          <w:jc w:val="center"/>
        </w:trPr>
        <w:tc>
          <w:tcPr>
            <w:tcW w:w="270" w:type="pct"/>
            <w:shd w:val="clear" w:color="auto" w:fill="FFFFFF"/>
            <w:vAlign w:val="center"/>
          </w:tcPr>
          <w:p w14:paraId="5C083FBA"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35</w:t>
            </w:r>
          </w:p>
        </w:tc>
        <w:tc>
          <w:tcPr>
            <w:tcW w:w="686" w:type="pct"/>
            <w:tcBorders>
              <w:top w:val="nil"/>
              <w:left w:val="single" w:sz="4" w:space="0" w:color="auto"/>
              <w:bottom w:val="single" w:sz="4" w:space="0" w:color="auto"/>
              <w:right w:val="single" w:sz="4" w:space="0" w:color="auto"/>
            </w:tcBorders>
            <w:shd w:val="clear" w:color="auto" w:fill="auto"/>
            <w:vAlign w:val="center"/>
          </w:tcPr>
          <w:p w14:paraId="4381B031"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高州市经贸实业总公司惠农分公司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15117A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150,000.00 </w:t>
            </w:r>
          </w:p>
        </w:tc>
        <w:tc>
          <w:tcPr>
            <w:tcW w:w="822" w:type="pct"/>
            <w:tcBorders>
              <w:top w:val="nil"/>
              <w:left w:val="nil"/>
              <w:bottom w:val="single" w:sz="4" w:space="0" w:color="auto"/>
              <w:right w:val="single" w:sz="4" w:space="0" w:color="auto"/>
            </w:tcBorders>
            <w:shd w:val="clear" w:color="auto" w:fill="auto"/>
            <w:vAlign w:val="center"/>
          </w:tcPr>
          <w:p w14:paraId="7F061372"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68,965.78 </w:t>
            </w:r>
          </w:p>
        </w:tc>
        <w:tc>
          <w:tcPr>
            <w:tcW w:w="821" w:type="pct"/>
            <w:tcBorders>
              <w:top w:val="nil"/>
              <w:left w:val="nil"/>
              <w:bottom w:val="single" w:sz="4" w:space="0" w:color="auto"/>
              <w:right w:val="single" w:sz="4" w:space="0" w:color="auto"/>
            </w:tcBorders>
            <w:shd w:val="clear" w:color="auto" w:fill="auto"/>
            <w:vAlign w:val="center"/>
          </w:tcPr>
          <w:p w14:paraId="2725072F"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218,965.78 </w:t>
            </w:r>
          </w:p>
        </w:tc>
        <w:tc>
          <w:tcPr>
            <w:tcW w:w="979" w:type="pct"/>
            <w:tcBorders>
              <w:top w:val="nil"/>
              <w:left w:val="single" w:sz="4" w:space="0" w:color="auto"/>
              <w:bottom w:val="single" w:sz="4" w:space="0" w:color="auto"/>
              <w:right w:val="single" w:sz="4" w:space="0" w:color="auto"/>
            </w:tcBorders>
            <w:shd w:val="clear" w:color="auto" w:fill="auto"/>
            <w:vAlign w:val="center"/>
          </w:tcPr>
          <w:p w14:paraId="529158D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广东省高州土产</w:t>
            </w:r>
            <w:r w:rsidRPr="009C0121">
              <w:rPr>
                <w:rFonts w:ascii="仿宋" w:eastAsia="仿宋" w:hAnsi="仿宋" w:hint="eastAsia"/>
                <w:szCs w:val="21"/>
              </w:rPr>
              <w:br/>
              <w:t>出口供应公司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2D09DD8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5582A2C0" w14:textId="77777777" w:rsidTr="0062194F">
        <w:trPr>
          <w:trHeight w:val="454"/>
          <w:jc w:val="center"/>
        </w:trPr>
        <w:tc>
          <w:tcPr>
            <w:tcW w:w="270" w:type="pct"/>
            <w:shd w:val="clear" w:color="auto" w:fill="FFFFFF"/>
            <w:vAlign w:val="center"/>
          </w:tcPr>
          <w:p w14:paraId="5080BCB8"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36</w:t>
            </w:r>
          </w:p>
        </w:tc>
        <w:tc>
          <w:tcPr>
            <w:tcW w:w="686" w:type="pct"/>
            <w:tcBorders>
              <w:top w:val="nil"/>
              <w:left w:val="single" w:sz="4" w:space="0" w:color="auto"/>
              <w:bottom w:val="single" w:sz="4" w:space="0" w:color="auto"/>
              <w:right w:val="single" w:sz="4" w:space="0" w:color="auto"/>
            </w:tcBorders>
            <w:shd w:val="clear" w:color="auto" w:fill="auto"/>
            <w:vAlign w:val="center"/>
          </w:tcPr>
          <w:p w14:paraId="75D4B51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高州市农委家电公司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C33E97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490,000.00 </w:t>
            </w:r>
          </w:p>
        </w:tc>
        <w:tc>
          <w:tcPr>
            <w:tcW w:w="822" w:type="pct"/>
            <w:tcBorders>
              <w:top w:val="nil"/>
              <w:left w:val="nil"/>
              <w:bottom w:val="single" w:sz="4" w:space="0" w:color="auto"/>
              <w:right w:val="single" w:sz="4" w:space="0" w:color="auto"/>
            </w:tcBorders>
            <w:shd w:val="clear" w:color="auto" w:fill="auto"/>
            <w:vAlign w:val="center"/>
          </w:tcPr>
          <w:p w14:paraId="6E8FE6A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254,353.99 </w:t>
            </w:r>
          </w:p>
        </w:tc>
        <w:tc>
          <w:tcPr>
            <w:tcW w:w="821" w:type="pct"/>
            <w:tcBorders>
              <w:top w:val="nil"/>
              <w:left w:val="nil"/>
              <w:bottom w:val="single" w:sz="4" w:space="0" w:color="auto"/>
              <w:right w:val="single" w:sz="4" w:space="0" w:color="auto"/>
            </w:tcBorders>
            <w:shd w:val="clear" w:color="auto" w:fill="auto"/>
            <w:vAlign w:val="center"/>
          </w:tcPr>
          <w:p w14:paraId="2191451B"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744,353.99 </w:t>
            </w:r>
          </w:p>
        </w:tc>
        <w:tc>
          <w:tcPr>
            <w:tcW w:w="979" w:type="pct"/>
            <w:tcBorders>
              <w:top w:val="nil"/>
              <w:left w:val="single" w:sz="4" w:space="0" w:color="auto"/>
              <w:bottom w:val="single" w:sz="4" w:space="0" w:color="auto"/>
              <w:right w:val="single" w:sz="4" w:space="0" w:color="auto"/>
            </w:tcBorders>
            <w:shd w:val="clear" w:color="auto" w:fill="auto"/>
            <w:vAlign w:val="center"/>
          </w:tcPr>
          <w:p w14:paraId="5D14D095"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0292D1A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5CE9D738" w14:textId="77777777" w:rsidTr="0062194F">
        <w:trPr>
          <w:trHeight w:val="454"/>
          <w:jc w:val="center"/>
        </w:trPr>
        <w:tc>
          <w:tcPr>
            <w:tcW w:w="270" w:type="pct"/>
            <w:shd w:val="clear" w:color="auto" w:fill="FFFFFF"/>
            <w:vAlign w:val="center"/>
          </w:tcPr>
          <w:p w14:paraId="0FAA95D8"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37</w:t>
            </w:r>
          </w:p>
        </w:tc>
        <w:tc>
          <w:tcPr>
            <w:tcW w:w="686" w:type="pct"/>
            <w:tcBorders>
              <w:top w:val="nil"/>
              <w:left w:val="single" w:sz="4" w:space="0" w:color="auto"/>
              <w:bottom w:val="single" w:sz="4" w:space="0" w:color="auto"/>
              <w:right w:val="single" w:sz="4" w:space="0" w:color="auto"/>
            </w:tcBorders>
            <w:shd w:val="clear" w:color="auto" w:fill="auto"/>
            <w:vAlign w:val="center"/>
          </w:tcPr>
          <w:p w14:paraId="1E432DC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高州市顺发皮件有限公司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123FE88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1,434,040.00 </w:t>
            </w:r>
          </w:p>
        </w:tc>
        <w:tc>
          <w:tcPr>
            <w:tcW w:w="822" w:type="pct"/>
            <w:tcBorders>
              <w:top w:val="nil"/>
              <w:left w:val="nil"/>
              <w:bottom w:val="single" w:sz="4" w:space="0" w:color="auto"/>
              <w:right w:val="single" w:sz="4" w:space="0" w:color="auto"/>
            </w:tcBorders>
            <w:shd w:val="clear" w:color="auto" w:fill="auto"/>
            <w:vAlign w:val="center"/>
          </w:tcPr>
          <w:p w14:paraId="38C7AC6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1,677,682.06 </w:t>
            </w:r>
          </w:p>
        </w:tc>
        <w:tc>
          <w:tcPr>
            <w:tcW w:w="821" w:type="pct"/>
            <w:tcBorders>
              <w:top w:val="nil"/>
              <w:left w:val="nil"/>
              <w:bottom w:val="single" w:sz="4" w:space="0" w:color="auto"/>
              <w:right w:val="single" w:sz="4" w:space="0" w:color="auto"/>
            </w:tcBorders>
            <w:shd w:val="clear" w:color="auto" w:fill="auto"/>
            <w:vAlign w:val="center"/>
          </w:tcPr>
          <w:p w14:paraId="5F2EAC56"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3,111,722.06 </w:t>
            </w:r>
          </w:p>
        </w:tc>
        <w:tc>
          <w:tcPr>
            <w:tcW w:w="979" w:type="pct"/>
            <w:tcBorders>
              <w:top w:val="nil"/>
              <w:left w:val="single" w:sz="4" w:space="0" w:color="auto"/>
              <w:bottom w:val="single" w:sz="4" w:space="0" w:color="auto"/>
              <w:right w:val="single" w:sz="4" w:space="0" w:color="auto"/>
            </w:tcBorders>
            <w:shd w:val="clear" w:color="auto" w:fill="auto"/>
            <w:vAlign w:val="center"/>
          </w:tcPr>
          <w:p w14:paraId="1C9637C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49E7CE8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7B847A29" w14:textId="77777777" w:rsidTr="0062194F">
        <w:trPr>
          <w:trHeight w:val="454"/>
          <w:jc w:val="center"/>
        </w:trPr>
        <w:tc>
          <w:tcPr>
            <w:tcW w:w="270" w:type="pct"/>
            <w:shd w:val="clear" w:color="auto" w:fill="FFFFFF"/>
            <w:vAlign w:val="center"/>
          </w:tcPr>
          <w:p w14:paraId="11F26D91"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38</w:t>
            </w:r>
          </w:p>
        </w:tc>
        <w:tc>
          <w:tcPr>
            <w:tcW w:w="686" w:type="pct"/>
            <w:tcBorders>
              <w:top w:val="nil"/>
              <w:left w:val="single" w:sz="4" w:space="0" w:color="auto"/>
              <w:bottom w:val="single" w:sz="4" w:space="0" w:color="auto"/>
              <w:right w:val="single" w:sz="4" w:space="0" w:color="auto"/>
            </w:tcBorders>
            <w:shd w:val="clear" w:color="auto" w:fill="auto"/>
            <w:vAlign w:val="center"/>
          </w:tcPr>
          <w:p w14:paraId="1C620E92"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高州县东岸加工修造厂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78D5C809"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80,000.00 </w:t>
            </w:r>
          </w:p>
        </w:tc>
        <w:tc>
          <w:tcPr>
            <w:tcW w:w="822" w:type="pct"/>
            <w:tcBorders>
              <w:top w:val="nil"/>
              <w:left w:val="nil"/>
              <w:bottom w:val="single" w:sz="4" w:space="0" w:color="auto"/>
              <w:right w:val="single" w:sz="4" w:space="0" w:color="auto"/>
            </w:tcBorders>
            <w:shd w:val="clear" w:color="auto" w:fill="auto"/>
            <w:vAlign w:val="center"/>
          </w:tcPr>
          <w:p w14:paraId="3C67E8A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223,857.71 </w:t>
            </w:r>
          </w:p>
        </w:tc>
        <w:tc>
          <w:tcPr>
            <w:tcW w:w="821" w:type="pct"/>
            <w:tcBorders>
              <w:top w:val="nil"/>
              <w:left w:val="nil"/>
              <w:bottom w:val="single" w:sz="4" w:space="0" w:color="auto"/>
              <w:right w:val="single" w:sz="4" w:space="0" w:color="auto"/>
            </w:tcBorders>
            <w:shd w:val="clear" w:color="auto" w:fill="auto"/>
            <w:vAlign w:val="center"/>
          </w:tcPr>
          <w:p w14:paraId="7955DB6F"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303,857.71 </w:t>
            </w:r>
          </w:p>
        </w:tc>
        <w:tc>
          <w:tcPr>
            <w:tcW w:w="979" w:type="pct"/>
            <w:tcBorders>
              <w:top w:val="nil"/>
              <w:left w:val="single" w:sz="4" w:space="0" w:color="auto"/>
              <w:bottom w:val="single" w:sz="4" w:space="0" w:color="auto"/>
              <w:right w:val="single" w:sz="4" w:space="0" w:color="auto"/>
            </w:tcBorders>
            <w:shd w:val="clear" w:color="auto" w:fill="auto"/>
            <w:vAlign w:val="center"/>
          </w:tcPr>
          <w:p w14:paraId="6DD02011"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646B17FF"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17B79CB5" w14:textId="77777777" w:rsidTr="0062194F">
        <w:trPr>
          <w:trHeight w:val="454"/>
          <w:jc w:val="center"/>
        </w:trPr>
        <w:tc>
          <w:tcPr>
            <w:tcW w:w="270" w:type="pct"/>
            <w:shd w:val="clear" w:color="auto" w:fill="FFFFFF"/>
            <w:vAlign w:val="center"/>
          </w:tcPr>
          <w:p w14:paraId="244F5FA5"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39</w:t>
            </w:r>
          </w:p>
        </w:tc>
        <w:tc>
          <w:tcPr>
            <w:tcW w:w="686" w:type="pct"/>
            <w:tcBorders>
              <w:top w:val="nil"/>
              <w:left w:val="single" w:sz="4" w:space="0" w:color="auto"/>
              <w:bottom w:val="single" w:sz="4" w:space="0" w:color="auto"/>
              <w:right w:val="single" w:sz="4" w:space="0" w:color="auto"/>
            </w:tcBorders>
            <w:shd w:val="clear" w:color="auto" w:fill="auto"/>
            <w:vAlign w:val="center"/>
          </w:tcPr>
          <w:p w14:paraId="1415146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高州县西岸手套厂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07BBCC7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40,000.00 </w:t>
            </w:r>
          </w:p>
        </w:tc>
        <w:tc>
          <w:tcPr>
            <w:tcW w:w="822" w:type="pct"/>
            <w:tcBorders>
              <w:top w:val="nil"/>
              <w:left w:val="nil"/>
              <w:bottom w:val="single" w:sz="4" w:space="0" w:color="auto"/>
              <w:right w:val="single" w:sz="4" w:space="0" w:color="auto"/>
            </w:tcBorders>
            <w:shd w:val="clear" w:color="auto" w:fill="auto"/>
            <w:vAlign w:val="center"/>
          </w:tcPr>
          <w:p w14:paraId="4A9FDB6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81,201.92 </w:t>
            </w:r>
          </w:p>
        </w:tc>
        <w:tc>
          <w:tcPr>
            <w:tcW w:w="821" w:type="pct"/>
            <w:tcBorders>
              <w:top w:val="nil"/>
              <w:left w:val="nil"/>
              <w:bottom w:val="single" w:sz="4" w:space="0" w:color="auto"/>
              <w:right w:val="single" w:sz="4" w:space="0" w:color="auto"/>
            </w:tcBorders>
            <w:shd w:val="clear" w:color="auto" w:fill="auto"/>
            <w:vAlign w:val="center"/>
          </w:tcPr>
          <w:p w14:paraId="71B0E704"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121,201.92 </w:t>
            </w:r>
          </w:p>
        </w:tc>
        <w:tc>
          <w:tcPr>
            <w:tcW w:w="979" w:type="pct"/>
            <w:tcBorders>
              <w:top w:val="nil"/>
              <w:left w:val="single" w:sz="4" w:space="0" w:color="auto"/>
              <w:bottom w:val="single" w:sz="4" w:space="0" w:color="auto"/>
              <w:right w:val="single" w:sz="4" w:space="0" w:color="auto"/>
            </w:tcBorders>
            <w:shd w:val="clear" w:color="auto" w:fill="auto"/>
            <w:vAlign w:val="center"/>
          </w:tcPr>
          <w:p w14:paraId="2A9B742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28C48F3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28012605" w14:textId="77777777" w:rsidTr="0062194F">
        <w:trPr>
          <w:trHeight w:val="454"/>
          <w:jc w:val="center"/>
        </w:trPr>
        <w:tc>
          <w:tcPr>
            <w:tcW w:w="270" w:type="pct"/>
            <w:shd w:val="clear" w:color="auto" w:fill="FFFFFF"/>
            <w:vAlign w:val="center"/>
          </w:tcPr>
          <w:p w14:paraId="7A039029"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lastRenderedPageBreak/>
              <w:t>40</w:t>
            </w:r>
          </w:p>
        </w:tc>
        <w:tc>
          <w:tcPr>
            <w:tcW w:w="686" w:type="pct"/>
            <w:tcBorders>
              <w:top w:val="nil"/>
              <w:left w:val="single" w:sz="4" w:space="0" w:color="auto"/>
              <w:bottom w:val="single" w:sz="4" w:space="0" w:color="auto"/>
              <w:right w:val="single" w:sz="4" w:space="0" w:color="auto"/>
            </w:tcBorders>
            <w:shd w:val="clear" w:color="auto" w:fill="auto"/>
            <w:vAlign w:val="center"/>
          </w:tcPr>
          <w:p w14:paraId="75BE6EE0" w14:textId="77777777" w:rsidR="00EC0BDA" w:rsidRPr="009C0121" w:rsidRDefault="00EC0BDA" w:rsidP="0062194F">
            <w:pPr>
              <w:jc w:val="center"/>
              <w:rPr>
                <w:rFonts w:ascii="仿宋" w:eastAsia="仿宋" w:hAnsi="仿宋"/>
                <w:szCs w:val="21"/>
              </w:rPr>
            </w:pPr>
            <w:proofErr w:type="gramStart"/>
            <w:r w:rsidRPr="009C0121">
              <w:rPr>
                <w:rFonts w:ascii="仿宋" w:eastAsia="仿宋" w:hAnsi="仿宋" w:hint="eastAsia"/>
                <w:szCs w:val="21"/>
              </w:rPr>
              <w:t>高州中银饮乐</w:t>
            </w:r>
            <w:proofErr w:type="gramEnd"/>
            <w:r w:rsidRPr="009C0121">
              <w:rPr>
                <w:rFonts w:ascii="仿宋" w:eastAsia="仿宋" w:hAnsi="仿宋" w:hint="eastAsia"/>
                <w:szCs w:val="21"/>
              </w:rPr>
              <w:t>有限公司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25B07C7D"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126,538.00 </w:t>
            </w:r>
          </w:p>
        </w:tc>
        <w:tc>
          <w:tcPr>
            <w:tcW w:w="822" w:type="pct"/>
            <w:tcBorders>
              <w:top w:val="nil"/>
              <w:left w:val="nil"/>
              <w:bottom w:val="single" w:sz="4" w:space="0" w:color="auto"/>
              <w:right w:val="single" w:sz="4" w:space="0" w:color="auto"/>
            </w:tcBorders>
            <w:shd w:val="clear" w:color="auto" w:fill="auto"/>
            <w:vAlign w:val="center"/>
          </w:tcPr>
          <w:p w14:paraId="7EA49DA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108,155.12 </w:t>
            </w:r>
          </w:p>
        </w:tc>
        <w:tc>
          <w:tcPr>
            <w:tcW w:w="821" w:type="pct"/>
            <w:tcBorders>
              <w:top w:val="nil"/>
              <w:left w:val="nil"/>
              <w:bottom w:val="single" w:sz="4" w:space="0" w:color="auto"/>
              <w:right w:val="single" w:sz="4" w:space="0" w:color="auto"/>
            </w:tcBorders>
            <w:shd w:val="clear" w:color="auto" w:fill="auto"/>
            <w:vAlign w:val="center"/>
          </w:tcPr>
          <w:p w14:paraId="0C40EC22"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234,693.12 </w:t>
            </w:r>
          </w:p>
        </w:tc>
        <w:tc>
          <w:tcPr>
            <w:tcW w:w="979" w:type="pct"/>
            <w:tcBorders>
              <w:top w:val="nil"/>
              <w:left w:val="single" w:sz="4" w:space="0" w:color="auto"/>
              <w:bottom w:val="single" w:sz="4" w:space="0" w:color="auto"/>
              <w:right w:val="single" w:sz="4" w:space="0" w:color="auto"/>
            </w:tcBorders>
            <w:shd w:val="clear" w:color="auto" w:fill="auto"/>
            <w:vAlign w:val="center"/>
          </w:tcPr>
          <w:p w14:paraId="31AF8D8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36D517DC"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30AEA942" w14:textId="77777777" w:rsidTr="0062194F">
        <w:trPr>
          <w:trHeight w:val="454"/>
          <w:jc w:val="center"/>
        </w:trPr>
        <w:tc>
          <w:tcPr>
            <w:tcW w:w="270" w:type="pct"/>
            <w:shd w:val="clear" w:color="auto" w:fill="FFFFFF"/>
            <w:vAlign w:val="center"/>
          </w:tcPr>
          <w:p w14:paraId="4F1C5227"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41</w:t>
            </w:r>
          </w:p>
        </w:tc>
        <w:tc>
          <w:tcPr>
            <w:tcW w:w="686" w:type="pct"/>
            <w:tcBorders>
              <w:top w:val="nil"/>
              <w:left w:val="single" w:sz="4" w:space="0" w:color="auto"/>
              <w:bottom w:val="single" w:sz="4" w:space="0" w:color="auto"/>
              <w:right w:val="single" w:sz="4" w:space="0" w:color="auto"/>
            </w:tcBorders>
            <w:shd w:val="clear" w:color="auto" w:fill="auto"/>
            <w:vAlign w:val="center"/>
          </w:tcPr>
          <w:p w14:paraId="0C886ED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广东省高州食品出口供应公司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6910412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1,908,586.00 </w:t>
            </w:r>
          </w:p>
        </w:tc>
        <w:tc>
          <w:tcPr>
            <w:tcW w:w="822" w:type="pct"/>
            <w:tcBorders>
              <w:top w:val="nil"/>
              <w:left w:val="nil"/>
              <w:bottom w:val="single" w:sz="4" w:space="0" w:color="auto"/>
              <w:right w:val="single" w:sz="4" w:space="0" w:color="auto"/>
            </w:tcBorders>
            <w:shd w:val="clear" w:color="auto" w:fill="auto"/>
            <w:vAlign w:val="center"/>
          </w:tcPr>
          <w:p w14:paraId="2FA097B0"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2,464,594.03 </w:t>
            </w:r>
          </w:p>
        </w:tc>
        <w:tc>
          <w:tcPr>
            <w:tcW w:w="821" w:type="pct"/>
            <w:tcBorders>
              <w:top w:val="nil"/>
              <w:left w:val="nil"/>
              <w:bottom w:val="single" w:sz="4" w:space="0" w:color="auto"/>
              <w:right w:val="single" w:sz="4" w:space="0" w:color="auto"/>
            </w:tcBorders>
            <w:shd w:val="clear" w:color="auto" w:fill="auto"/>
            <w:vAlign w:val="center"/>
          </w:tcPr>
          <w:p w14:paraId="3EE813F4"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4,373,180.03 </w:t>
            </w:r>
          </w:p>
        </w:tc>
        <w:tc>
          <w:tcPr>
            <w:tcW w:w="979" w:type="pct"/>
            <w:tcBorders>
              <w:top w:val="nil"/>
              <w:left w:val="single" w:sz="4" w:space="0" w:color="auto"/>
              <w:bottom w:val="single" w:sz="4" w:space="0" w:color="auto"/>
              <w:right w:val="single" w:sz="4" w:space="0" w:color="auto"/>
            </w:tcBorders>
            <w:shd w:val="clear" w:color="auto" w:fill="auto"/>
            <w:vAlign w:val="center"/>
          </w:tcPr>
          <w:p w14:paraId="6852496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37D63B53"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终结执行/中止执行</w:t>
            </w:r>
          </w:p>
        </w:tc>
      </w:tr>
      <w:tr w:rsidR="00EC0BDA" w:rsidRPr="009C0121" w14:paraId="11693AE7" w14:textId="77777777" w:rsidTr="0062194F">
        <w:trPr>
          <w:trHeight w:val="454"/>
          <w:jc w:val="center"/>
        </w:trPr>
        <w:tc>
          <w:tcPr>
            <w:tcW w:w="270" w:type="pct"/>
            <w:shd w:val="clear" w:color="auto" w:fill="FFFFFF"/>
            <w:vAlign w:val="center"/>
          </w:tcPr>
          <w:p w14:paraId="37A0151B"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42</w:t>
            </w:r>
          </w:p>
        </w:tc>
        <w:tc>
          <w:tcPr>
            <w:tcW w:w="686" w:type="pct"/>
            <w:tcBorders>
              <w:top w:val="nil"/>
              <w:left w:val="single" w:sz="4" w:space="0" w:color="auto"/>
              <w:bottom w:val="single" w:sz="4" w:space="0" w:color="auto"/>
              <w:right w:val="single" w:sz="4" w:space="0" w:color="auto"/>
            </w:tcBorders>
            <w:shd w:val="clear" w:color="auto" w:fill="auto"/>
            <w:vAlign w:val="center"/>
          </w:tcPr>
          <w:p w14:paraId="13567544"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广东省高州市供销社企业集团公司</w:t>
            </w:r>
          </w:p>
        </w:tc>
        <w:tc>
          <w:tcPr>
            <w:tcW w:w="822" w:type="pct"/>
            <w:tcBorders>
              <w:top w:val="nil"/>
              <w:left w:val="single" w:sz="4" w:space="0" w:color="auto"/>
              <w:bottom w:val="single" w:sz="4" w:space="0" w:color="auto"/>
              <w:right w:val="single" w:sz="4" w:space="0" w:color="auto"/>
            </w:tcBorders>
            <w:shd w:val="clear" w:color="auto" w:fill="auto"/>
            <w:vAlign w:val="center"/>
          </w:tcPr>
          <w:p w14:paraId="76DD7DF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900,000.00 </w:t>
            </w:r>
          </w:p>
        </w:tc>
        <w:tc>
          <w:tcPr>
            <w:tcW w:w="822" w:type="pct"/>
            <w:tcBorders>
              <w:top w:val="nil"/>
              <w:left w:val="nil"/>
              <w:bottom w:val="single" w:sz="4" w:space="0" w:color="auto"/>
              <w:right w:val="single" w:sz="4" w:space="0" w:color="auto"/>
            </w:tcBorders>
            <w:shd w:val="clear" w:color="auto" w:fill="auto"/>
            <w:vAlign w:val="center"/>
          </w:tcPr>
          <w:p w14:paraId="2A36DC94"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409,062.01 </w:t>
            </w:r>
          </w:p>
        </w:tc>
        <w:tc>
          <w:tcPr>
            <w:tcW w:w="821" w:type="pct"/>
            <w:tcBorders>
              <w:top w:val="nil"/>
              <w:left w:val="nil"/>
              <w:bottom w:val="single" w:sz="4" w:space="0" w:color="auto"/>
              <w:right w:val="single" w:sz="4" w:space="0" w:color="auto"/>
            </w:tcBorders>
            <w:shd w:val="clear" w:color="auto" w:fill="auto"/>
            <w:vAlign w:val="center"/>
          </w:tcPr>
          <w:p w14:paraId="15B8DDE1"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1,309,062.01 </w:t>
            </w:r>
          </w:p>
        </w:tc>
        <w:tc>
          <w:tcPr>
            <w:tcW w:w="979" w:type="pct"/>
            <w:tcBorders>
              <w:top w:val="nil"/>
              <w:left w:val="single" w:sz="4" w:space="0" w:color="auto"/>
              <w:bottom w:val="single" w:sz="4" w:space="0" w:color="auto"/>
              <w:right w:val="single" w:sz="4" w:space="0" w:color="auto"/>
            </w:tcBorders>
            <w:shd w:val="clear" w:color="auto" w:fill="auto"/>
            <w:vAlign w:val="center"/>
          </w:tcPr>
          <w:p w14:paraId="7024B87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w:t>
            </w:r>
          </w:p>
        </w:tc>
        <w:tc>
          <w:tcPr>
            <w:tcW w:w="600" w:type="pct"/>
            <w:tcBorders>
              <w:top w:val="nil"/>
              <w:left w:val="single" w:sz="4" w:space="0" w:color="auto"/>
              <w:bottom w:val="single" w:sz="4" w:space="0" w:color="auto"/>
              <w:right w:val="single" w:sz="4" w:space="0" w:color="auto"/>
            </w:tcBorders>
            <w:shd w:val="clear" w:color="auto" w:fill="auto"/>
            <w:vAlign w:val="center"/>
          </w:tcPr>
          <w:p w14:paraId="4BC64C48"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执行中</w:t>
            </w:r>
          </w:p>
        </w:tc>
      </w:tr>
      <w:tr w:rsidR="00EC0BDA" w:rsidRPr="009C0121" w14:paraId="5735218B" w14:textId="77777777" w:rsidTr="0062194F">
        <w:trPr>
          <w:trHeight w:val="690"/>
          <w:jc w:val="center"/>
        </w:trPr>
        <w:tc>
          <w:tcPr>
            <w:tcW w:w="270" w:type="pct"/>
            <w:shd w:val="clear" w:color="auto" w:fill="FFFFFF"/>
            <w:vAlign w:val="center"/>
          </w:tcPr>
          <w:p w14:paraId="0D05741B" w14:textId="77777777" w:rsidR="00EC0BDA" w:rsidRPr="009C0121" w:rsidRDefault="00EC0BDA" w:rsidP="0062194F">
            <w:pPr>
              <w:widowControl/>
              <w:jc w:val="center"/>
              <w:textAlignment w:val="center"/>
              <w:rPr>
                <w:rFonts w:ascii="仿宋" w:eastAsia="仿宋" w:hAnsi="仿宋" w:cs="仿宋"/>
                <w:szCs w:val="21"/>
              </w:rPr>
            </w:pPr>
            <w:r w:rsidRPr="009C0121">
              <w:rPr>
                <w:rFonts w:ascii="仿宋" w:eastAsia="仿宋" w:hAnsi="仿宋" w:cs="仿宋" w:hint="eastAsia"/>
                <w:color w:val="000000"/>
                <w:kern w:val="0"/>
                <w:szCs w:val="21"/>
                <w:lang w:bidi="ar"/>
              </w:rPr>
              <w:t>43</w:t>
            </w:r>
          </w:p>
        </w:tc>
        <w:tc>
          <w:tcPr>
            <w:tcW w:w="686" w:type="pct"/>
            <w:tcBorders>
              <w:top w:val="nil"/>
              <w:left w:val="single" w:sz="4" w:space="0" w:color="auto"/>
              <w:bottom w:val="single" w:sz="4" w:space="0" w:color="auto"/>
              <w:right w:val="single" w:sz="4" w:space="0" w:color="auto"/>
            </w:tcBorders>
            <w:shd w:val="clear" w:color="auto" w:fill="auto"/>
            <w:vAlign w:val="center"/>
          </w:tcPr>
          <w:p w14:paraId="2543EE87"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广东高州市三金农药厂</w:t>
            </w:r>
          </w:p>
        </w:tc>
        <w:tc>
          <w:tcPr>
            <w:tcW w:w="822" w:type="pct"/>
            <w:tcBorders>
              <w:top w:val="nil"/>
              <w:left w:val="single" w:sz="4" w:space="0" w:color="auto"/>
              <w:bottom w:val="single" w:sz="4" w:space="0" w:color="auto"/>
              <w:right w:val="single" w:sz="4" w:space="0" w:color="auto"/>
            </w:tcBorders>
            <w:shd w:val="clear" w:color="auto" w:fill="auto"/>
            <w:vAlign w:val="center"/>
          </w:tcPr>
          <w:p w14:paraId="3A2265CB"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380,000.00 </w:t>
            </w:r>
          </w:p>
        </w:tc>
        <w:tc>
          <w:tcPr>
            <w:tcW w:w="822" w:type="pct"/>
            <w:tcBorders>
              <w:top w:val="nil"/>
              <w:left w:val="nil"/>
              <w:bottom w:val="single" w:sz="4" w:space="0" w:color="auto"/>
              <w:right w:val="single" w:sz="4" w:space="0" w:color="auto"/>
            </w:tcBorders>
            <w:shd w:val="clear" w:color="auto" w:fill="auto"/>
            <w:vAlign w:val="center"/>
          </w:tcPr>
          <w:p w14:paraId="54A7F1CA"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 xml:space="preserve">174,689.45 </w:t>
            </w:r>
          </w:p>
        </w:tc>
        <w:tc>
          <w:tcPr>
            <w:tcW w:w="821" w:type="pct"/>
            <w:tcBorders>
              <w:top w:val="nil"/>
              <w:left w:val="nil"/>
              <w:bottom w:val="single" w:sz="4" w:space="0" w:color="auto"/>
              <w:right w:val="single" w:sz="4" w:space="0" w:color="auto"/>
            </w:tcBorders>
            <w:shd w:val="clear" w:color="auto" w:fill="auto"/>
            <w:vAlign w:val="center"/>
          </w:tcPr>
          <w:p w14:paraId="49F3B271" w14:textId="77777777" w:rsidR="00EC0BDA" w:rsidRPr="009C0121" w:rsidRDefault="00EC0BDA" w:rsidP="0062194F">
            <w:pPr>
              <w:jc w:val="center"/>
              <w:rPr>
                <w:rFonts w:ascii="仿宋" w:eastAsia="仿宋" w:hAnsi="仿宋"/>
                <w:szCs w:val="21"/>
              </w:rPr>
            </w:pPr>
            <w:r w:rsidRPr="009C0121">
              <w:rPr>
                <w:rFonts w:ascii="仿宋" w:eastAsia="仿宋" w:hAnsi="仿宋" w:hint="eastAsia"/>
                <w:color w:val="000000"/>
                <w:szCs w:val="21"/>
              </w:rPr>
              <w:t xml:space="preserve">554,689.45 </w:t>
            </w:r>
          </w:p>
        </w:tc>
        <w:tc>
          <w:tcPr>
            <w:tcW w:w="979" w:type="pct"/>
            <w:tcBorders>
              <w:top w:val="nil"/>
              <w:left w:val="single" w:sz="4" w:space="0" w:color="auto"/>
              <w:bottom w:val="single" w:sz="4" w:space="0" w:color="auto"/>
              <w:right w:val="single" w:sz="4" w:space="0" w:color="auto"/>
            </w:tcBorders>
            <w:shd w:val="clear" w:color="auto" w:fill="auto"/>
            <w:vAlign w:val="center"/>
          </w:tcPr>
          <w:p w14:paraId="25116DA6"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高州市信达实业发展公司</w:t>
            </w:r>
          </w:p>
        </w:tc>
        <w:tc>
          <w:tcPr>
            <w:tcW w:w="600" w:type="pct"/>
            <w:tcBorders>
              <w:top w:val="nil"/>
              <w:left w:val="single" w:sz="4" w:space="0" w:color="auto"/>
              <w:bottom w:val="single" w:sz="4" w:space="0" w:color="auto"/>
              <w:right w:val="single" w:sz="4" w:space="0" w:color="auto"/>
            </w:tcBorders>
            <w:shd w:val="clear" w:color="auto" w:fill="auto"/>
            <w:vAlign w:val="center"/>
          </w:tcPr>
          <w:p w14:paraId="28A82F8E" w14:textId="77777777" w:rsidR="00EC0BDA" w:rsidRPr="009C0121" w:rsidRDefault="00EC0BDA" w:rsidP="0062194F">
            <w:pPr>
              <w:jc w:val="center"/>
              <w:rPr>
                <w:rFonts w:ascii="仿宋" w:eastAsia="仿宋" w:hAnsi="仿宋"/>
                <w:szCs w:val="21"/>
              </w:rPr>
            </w:pPr>
            <w:r w:rsidRPr="009C0121">
              <w:rPr>
                <w:rFonts w:ascii="仿宋" w:eastAsia="仿宋" w:hAnsi="仿宋" w:hint="eastAsia"/>
                <w:szCs w:val="21"/>
              </w:rPr>
              <w:t>未诉已过时效</w:t>
            </w:r>
          </w:p>
        </w:tc>
      </w:tr>
      <w:tr w:rsidR="00EC0BDA" w:rsidRPr="009C0121" w14:paraId="1C2F7FED" w14:textId="77777777" w:rsidTr="0062194F">
        <w:trPr>
          <w:trHeight w:val="231"/>
          <w:jc w:val="center"/>
        </w:trPr>
        <w:tc>
          <w:tcPr>
            <w:tcW w:w="270" w:type="pct"/>
            <w:tcBorders>
              <w:top w:val="single" w:sz="4" w:space="0" w:color="auto"/>
            </w:tcBorders>
            <w:shd w:val="clear" w:color="auto" w:fill="FFFFFF"/>
            <w:vAlign w:val="center"/>
          </w:tcPr>
          <w:p w14:paraId="2C54ABDC" w14:textId="77777777" w:rsidR="00EC0BDA" w:rsidRPr="009C0121" w:rsidRDefault="00EC0BDA" w:rsidP="0062194F">
            <w:pPr>
              <w:jc w:val="center"/>
              <w:textAlignment w:val="center"/>
              <w:rPr>
                <w:rFonts w:ascii="仿宋" w:eastAsia="仿宋" w:hAnsi="仿宋" w:cs="仿宋"/>
                <w:color w:val="000000"/>
                <w:kern w:val="0"/>
                <w:szCs w:val="21"/>
                <w:lang w:bidi="ar"/>
              </w:rPr>
            </w:pPr>
            <w:r w:rsidRPr="009C0121">
              <w:rPr>
                <w:rFonts w:ascii="仿宋" w:eastAsia="仿宋" w:hAnsi="仿宋" w:cs="仿宋" w:hint="eastAsia"/>
                <w:color w:val="000000"/>
                <w:kern w:val="0"/>
                <w:szCs w:val="21"/>
                <w:lang w:bidi="ar"/>
              </w:rPr>
              <w:t>4</w:t>
            </w:r>
            <w:r w:rsidRPr="009C0121">
              <w:rPr>
                <w:rFonts w:ascii="仿宋" w:eastAsia="仿宋" w:hAnsi="仿宋" w:cs="仿宋"/>
                <w:color w:val="000000"/>
                <w:kern w:val="0"/>
                <w:szCs w:val="21"/>
                <w:lang w:bidi="ar"/>
              </w:rPr>
              <w:t>4</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4751F302"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广东省高州土产出口供应公司</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DE476A2"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 xml:space="preserve">3,719,528.00 </w:t>
            </w:r>
          </w:p>
        </w:tc>
        <w:tc>
          <w:tcPr>
            <w:tcW w:w="822" w:type="pct"/>
            <w:tcBorders>
              <w:top w:val="single" w:sz="4" w:space="0" w:color="auto"/>
              <w:left w:val="nil"/>
              <w:bottom w:val="single" w:sz="4" w:space="0" w:color="auto"/>
              <w:right w:val="single" w:sz="4" w:space="0" w:color="auto"/>
            </w:tcBorders>
            <w:shd w:val="clear" w:color="auto" w:fill="auto"/>
            <w:vAlign w:val="center"/>
          </w:tcPr>
          <w:p w14:paraId="30A7F5B3"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 xml:space="preserve">4,154,547.99 </w:t>
            </w:r>
          </w:p>
        </w:tc>
        <w:tc>
          <w:tcPr>
            <w:tcW w:w="821" w:type="pct"/>
            <w:tcBorders>
              <w:top w:val="single" w:sz="4" w:space="0" w:color="auto"/>
              <w:left w:val="nil"/>
              <w:bottom w:val="single" w:sz="4" w:space="0" w:color="auto"/>
              <w:right w:val="single" w:sz="4" w:space="0" w:color="auto"/>
            </w:tcBorders>
            <w:shd w:val="clear" w:color="auto" w:fill="auto"/>
            <w:vAlign w:val="center"/>
          </w:tcPr>
          <w:p w14:paraId="3689AD7E"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color w:val="000000"/>
                <w:szCs w:val="21"/>
              </w:rPr>
              <w:t xml:space="preserve">7,874,075.99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5AD18FF7"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348CE4BA"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终结执行/中止执行</w:t>
            </w:r>
          </w:p>
        </w:tc>
      </w:tr>
      <w:tr w:rsidR="00EC0BDA" w:rsidRPr="009C0121" w14:paraId="0672B7DB" w14:textId="77777777" w:rsidTr="0062194F">
        <w:trPr>
          <w:trHeight w:val="216"/>
          <w:jc w:val="center"/>
        </w:trPr>
        <w:tc>
          <w:tcPr>
            <w:tcW w:w="270" w:type="pct"/>
            <w:tcBorders>
              <w:top w:val="single" w:sz="4" w:space="0" w:color="auto"/>
            </w:tcBorders>
            <w:shd w:val="clear" w:color="auto" w:fill="FFFFFF"/>
            <w:vAlign w:val="center"/>
          </w:tcPr>
          <w:p w14:paraId="654B5E18" w14:textId="77777777" w:rsidR="00EC0BDA" w:rsidRPr="009C0121" w:rsidRDefault="00EC0BDA" w:rsidP="0062194F">
            <w:pPr>
              <w:jc w:val="center"/>
              <w:textAlignment w:val="center"/>
              <w:rPr>
                <w:rFonts w:ascii="仿宋" w:eastAsia="仿宋" w:hAnsi="仿宋" w:cs="仿宋"/>
                <w:color w:val="000000"/>
                <w:kern w:val="0"/>
                <w:szCs w:val="21"/>
                <w:lang w:bidi="ar"/>
              </w:rPr>
            </w:pPr>
            <w:r w:rsidRPr="009C0121">
              <w:rPr>
                <w:rFonts w:ascii="仿宋" w:eastAsia="仿宋" w:hAnsi="仿宋" w:cs="仿宋" w:hint="eastAsia"/>
                <w:color w:val="000000"/>
                <w:kern w:val="0"/>
                <w:szCs w:val="21"/>
                <w:lang w:bidi="ar"/>
              </w:rPr>
              <w:t>4</w:t>
            </w:r>
            <w:r w:rsidRPr="009C0121">
              <w:rPr>
                <w:rFonts w:ascii="仿宋" w:eastAsia="仿宋" w:hAnsi="仿宋" w:cs="仿宋"/>
                <w:color w:val="000000"/>
                <w:kern w:val="0"/>
                <w:szCs w:val="21"/>
                <w:lang w:bidi="ar"/>
              </w:rPr>
              <w:t>5</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14:paraId="1765A500"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广东省海外经济贸易湛江公司</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3177A227"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 xml:space="preserve">3,950,000.00 </w:t>
            </w:r>
          </w:p>
        </w:tc>
        <w:tc>
          <w:tcPr>
            <w:tcW w:w="822" w:type="pct"/>
            <w:tcBorders>
              <w:top w:val="single" w:sz="4" w:space="0" w:color="auto"/>
              <w:left w:val="nil"/>
              <w:bottom w:val="single" w:sz="4" w:space="0" w:color="auto"/>
              <w:right w:val="single" w:sz="4" w:space="0" w:color="auto"/>
            </w:tcBorders>
            <w:shd w:val="clear" w:color="auto" w:fill="auto"/>
            <w:vAlign w:val="center"/>
          </w:tcPr>
          <w:p w14:paraId="55949200"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 xml:space="preserve">6,121,933.62 </w:t>
            </w:r>
          </w:p>
        </w:tc>
        <w:tc>
          <w:tcPr>
            <w:tcW w:w="821" w:type="pct"/>
            <w:tcBorders>
              <w:top w:val="single" w:sz="4" w:space="0" w:color="auto"/>
              <w:left w:val="nil"/>
              <w:bottom w:val="single" w:sz="4" w:space="0" w:color="auto"/>
              <w:right w:val="single" w:sz="4" w:space="0" w:color="auto"/>
            </w:tcBorders>
            <w:shd w:val="clear" w:color="auto" w:fill="auto"/>
            <w:vAlign w:val="center"/>
          </w:tcPr>
          <w:p w14:paraId="3FB1F00D"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color w:val="000000"/>
                <w:szCs w:val="21"/>
              </w:rPr>
              <w:t xml:space="preserve">10,071,933.62 </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28530BB3"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广东省湛江市粤海进出口公司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14F497DD" w14:textId="77777777" w:rsidR="00EC0BDA" w:rsidRPr="009C0121" w:rsidRDefault="00EC0BDA" w:rsidP="0062194F">
            <w:pPr>
              <w:jc w:val="center"/>
              <w:rPr>
                <w:rFonts w:ascii="仿宋" w:eastAsia="仿宋" w:hAnsi="仿宋"/>
                <w:color w:val="000000"/>
                <w:szCs w:val="21"/>
              </w:rPr>
            </w:pPr>
            <w:r w:rsidRPr="009C0121">
              <w:rPr>
                <w:rFonts w:ascii="仿宋" w:eastAsia="仿宋" w:hAnsi="仿宋" w:hint="eastAsia"/>
                <w:szCs w:val="21"/>
              </w:rPr>
              <w:t>终结执行/中止执行</w:t>
            </w:r>
          </w:p>
        </w:tc>
      </w:tr>
      <w:tr w:rsidR="00EC0BDA" w:rsidRPr="009C0121" w14:paraId="4CD95664" w14:textId="77777777" w:rsidTr="0062194F">
        <w:trPr>
          <w:trHeight w:val="934"/>
          <w:jc w:val="center"/>
        </w:trPr>
        <w:tc>
          <w:tcPr>
            <w:tcW w:w="956" w:type="pct"/>
            <w:gridSpan w:val="2"/>
            <w:shd w:val="clear" w:color="auto" w:fill="FFFFFF"/>
            <w:vAlign w:val="center"/>
          </w:tcPr>
          <w:p w14:paraId="7A03F35E" w14:textId="77777777" w:rsidR="00EC0BDA" w:rsidRPr="009C0121" w:rsidRDefault="00EC0BDA" w:rsidP="0062194F">
            <w:pPr>
              <w:jc w:val="center"/>
              <w:rPr>
                <w:rFonts w:ascii="仿宋" w:eastAsia="仿宋" w:hAnsi="仿宋" w:cs="仿宋"/>
                <w:b/>
                <w:szCs w:val="21"/>
              </w:rPr>
            </w:pPr>
            <w:r w:rsidRPr="009C0121">
              <w:rPr>
                <w:rFonts w:ascii="仿宋" w:eastAsia="仿宋" w:hAnsi="仿宋" w:cs="仿宋" w:hint="eastAsia"/>
                <w:b/>
                <w:szCs w:val="21"/>
              </w:rPr>
              <w:t>合计</w:t>
            </w:r>
          </w:p>
        </w:tc>
        <w:tc>
          <w:tcPr>
            <w:tcW w:w="822" w:type="pct"/>
            <w:shd w:val="clear" w:color="auto" w:fill="FFFFFF"/>
            <w:vAlign w:val="center"/>
          </w:tcPr>
          <w:p w14:paraId="049C60CD" w14:textId="77777777" w:rsidR="00EC0BDA" w:rsidRPr="009C0121" w:rsidRDefault="00EC0BDA" w:rsidP="0062194F">
            <w:pPr>
              <w:widowControl/>
              <w:jc w:val="center"/>
              <w:textAlignment w:val="center"/>
              <w:rPr>
                <w:rFonts w:ascii="仿宋" w:eastAsia="仿宋" w:hAnsi="仿宋" w:cs="仿宋"/>
                <w:b/>
                <w:bCs/>
                <w:szCs w:val="21"/>
              </w:rPr>
            </w:pPr>
            <w:r w:rsidRPr="009C0121">
              <w:rPr>
                <w:rFonts w:ascii="仿宋" w:eastAsia="仿宋" w:hAnsi="仿宋" w:hint="eastAsia"/>
                <w:b/>
                <w:bCs/>
                <w:szCs w:val="21"/>
              </w:rPr>
              <w:t xml:space="preserve">161,718,012.15 </w:t>
            </w:r>
          </w:p>
        </w:tc>
        <w:tc>
          <w:tcPr>
            <w:tcW w:w="822" w:type="pct"/>
            <w:shd w:val="clear" w:color="auto" w:fill="FFFFFF"/>
            <w:vAlign w:val="center"/>
          </w:tcPr>
          <w:p w14:paraId="7E3A517D" w14:textId="77777777" w:rsidR="00EC0BDA" w:rsidRPr="009C0121" w:rsidRDefault="00EC0BDA" w:rsidP="0062194F">
            <w:pPr>
              <w:widowControl/>
              <w:jc w:val="center"/>
              <w:textAlignment w:val="center"/>
              <w:rPr>
                <w:rFonts w:ascii="仿宋" w:eastAsia="仿宋" w:hAnsi="仿宋" w:cs="仿宋"/>
                <w:b/>
                <w:bCs/>
                <w:szCs w:val="21"/>
              </w:rPr>
            </w:pPr>
            <w:r w:rsidRPr="009C0121">
              <w:rPr>
                <w:rFonts w:ascii="仿宋" w:eastAsia="仿宋" w:hAnsi="仿宋" w:hint="eastAsia"/>
                <w:b/>
                <w:bCs/>
                <w:szCs w:val="21"/>
              </w:rPr>
              <w:t xml:space="preserve">140,998,883.72 </w:t>
            </w:r>
          </w:p>
        </w:tc>
        <w:tc>
          <w:tcPr>
            <w:tcW w:w="821" w:type="pct"/>
            <w:shd w:val="clear" w:color="auto" w:fill="FFFFFF"/>
            <w:vAlign w:val="center"/>
          </w:tcPr>
          <w:p w14:paraId="1E553162" w14:textId="77777777" w:rsidR="00EC0BDA" w:rsidRPr="009C0121" w:rsidRDefault="00EC0BDA" w:rsidP="0062194F">
            <w:pPr>
              <w:widowControl/>
              <w:jc w:val="center"/>
              <w:textAlignment w:val="center"/>
              <w:rPr>
                <w:rFonts w:ascii="仿宋" w:eastAsia="仿宋" w:hAnsi="仿宋" w:cs="仿宋"/>
                <w:b/>
                <w:bCs/>
                <w:szCs w:val="21"/>
              </w:rPr>
            </w:pPr>
            <w:r w:rsidRPr="009C0121">
              <w:rPr>
                <w:rFonts w:ascii="仿宋" w:eastAsia="仿宋" w:hAnsi="仿宋" w:cs="仿宋"/>
                <w:b/>
                <w:bCs/>
                <w:szCs w:val="21"/>
              </w:rPr>
              <w:t>302,716,895.87</w:t>
            </w:r>
          </w:p>
        </w:tc>
        <w:tc>
          <w:tcPr>
            <w:tcW w:w="979" w:type="pct"/>
            <w:shd w:val="clear" w:color="auto" w:fill="FFFFFF"/>
            <w:vAlign w:val="center"/>
          </w:tcPr>
          <w:p w14:paraId="45543193" w14:textId="77777777" w:rsidR="00EC0BDA" w:rsidRPr="009C0121" w:rsidRDefault="00EC0BDA" w:rsidP="0062194F">
            <w:pPr>
              <w:widowControl/>
              <w:jc w:val="center"/>
              <w:textAlignment w:val="center"/>
              <w:rPr>
                <w:rFonts w:ascii="仿宋" w:eastAsia="仿宋" w:hAnsi="仿宋" w:cs="Times New Roman"/>
                <w:szCs w:val="21"/>
              </w:rPr>
            </w:pPr>
          </w:p>
        </w:tc>
        <w:tc>
          <w:tcPr>
            <w:tcW w:w="600" w:type="pct"/>
            <w:tcBorders>
              <w:top w:val="nil"/>
              <w:bottom w:val="single" w:sz="4" w:space="0" w:color="auto"/>
            </w:tcBorders>
            <w:shd w:val="clear" w:color="auto" w:fill="FFFFFF"/>
            <w:vAlign w:val="center"/>
          </w:tcPr>
          <w:p w14:paraId="49FEBE5A" w14:textId="77777777" w:rsidR="00EC0BDA" w:rsidRPr="009C0121" w:rsidRDefault="00EC0BDA" w:rsidP="0062194F">
            <w:pPr>
              <w:widowControl/>
              <w:jc w:val="center"/>
              <w:rPr>
                <w:rFonts w:ascii="仿宋" w:eastAsia="仿宋" w:hAnsi="仿宋" w:cs="Times New Roman"/>
                <w:szCs w:val="21"/>
              </w:rPr>
            </w:pPr>
          </w:p>
        </w:tc>
      </w:tr>
    </w:tbl>
    <w:p w14:paraId="4C656373" w14:textId="77777777" w:rsidR="005E6E0E" w:rsidRPr="00390F43" w:rsidRDefault="005E6E0E" w:rsidP="00760CAB">
      <w:pPr>
        <w:spacing w:line="360" w:lineRule="auto"/>
        <w:ind w:firstLineChars="200" w:firstLine="640"/>
        <w:rPr>
          <w:rFonts w:ascii="仿宋_GB2312" w:eastAsia="仿宋_GB2312" w:hAnsi="仿宋"/>
          <w:sz w:val="32"/>
          <w:szCs w:val="32"/>
        </w:rPr>
      </w:pPr>
    </w:p>
    <w:p w14:paraId="059793A6" w14:textId="115044A7" w:rsidR="005E4B83" w:rsidRPr="00CE0CED" w:rsidRDefault="005E4B83" w:rsidP="005E4B83">
      <w:pPr>
        <w:rPr>
          <w:rFonts w:ascii="黑体" w:eastAsia="黑体" w:hAnsi="黑体"/>
          <w:b/>
          <w:bCs/>
          <w:sz w:val="32"/>
          <w:szCs w:val="32"/>
        </w:rPr>
      </w:pPr>
      <w:r w:rsidRPr="00CE0CED">
        <w:rPr>
          <w:rFonts w:ascii="黑体" w:eastAsia="黑体" w:hAnsi="黑体" w:hint="eastAsia"/>
          <w:b/>
          <w:bCs/>
          <w:sz w:val="32"/>
          <w:szCs w:val="32"/>
        </w:rPr>
        <w:t>二、资产</w:t>
      </w:r>
      <w:r w:rsidR="0018331F" w:rsidRPr="00CE0CED">
        <w:rPr>
          <w:rFonts w:ascii="黑体" w:eastAsia="黑体" w:hAnsi="黑体" w:hint="eastAsia"/>
          <w:b/>
          <w:bCs/>
          <w:sz w:val="32"/>
          <w:szCs w:val="32"/>
        </w:rPr>
        <w:t>介绍</w:t>
      </w:r>
    </w:p>
    <w:p w14:paraId="12B5296C" w14:textId="224524B5" w:rsidR="00EB1BCD" w:rsidRPr="00390F43" w:rsidRDefault="00A90A60" w:rsidP="00534C39">
      <w:pPr>
        <w:ind w:firstLineChars="200" w:firstLine="640"/>
        <w:rPr>
          <w:rFonts w:ascii="仿宋_GB2312" w:eastAsia="仿宋_GB2312" w:hAnsi="仿宋" w:cs="Times New Roman"/>
          <w:bCs/>
          <w:kern w:val="0"/>
          <w:sz w:val="32"/>
          <w:szCs w:val="32"/>
        </w:rPr>
      </w:pPr>
      <w:r w:rsidRPr="00A90A60">
        <w:rPr>
          <w:rFonts w:ascii="仿宋_GB2312" w:eastAsia="仿宋_GB2312" w:hAnsi="仿宋" w:cs="仿宋" w:hint="eastAsia"/>
          <w:color w:val="000000"/>
          <w:sz w:val="32"/>
          <w:szCs w:val="32"/>
        </w:rPr>
        <w:t>该项目涉及债权均无设立抵押担保，大多债权已进入执行阶段，无时效问题；部分债权债务人或保证人登记状态为存续，可深挖财产线索。</w:t>
      </w:r>
    </w:p>
    <w:p w14:paraId="2F815000" w14:textId="12A46586" w:rsidR="00EB1BCD" w:rsidRPr="00390F43" w:rsidRDefault="00EB1BCD" w:rsidP="00EB1BCD">
      <w:pPr>
        <w:pStyle w:val="ab"/>
        <w:widowControl/>
        <w:spacing w:line="360" w:lineRule="atLeast"/>
        <w:ind w:firstLine="803"/>
        <w:rPr>
          <w:rFonts w:ascii="仿宋_GB2312" w:eastAsia="仿宋_GB2312" w:hAnsi="仿宋" w:cs="仿宋"/>
          <w:sz w:val="32"/>
          <w:szCs w:val="32"/>
        </w:rPr>
      </w:pPr>
      <w:r w:rsidRPr="00390F43">
        <w:rPr>
          <w:rFonts w:ascii="仿宋_GB2312" w:eastAsia="仿宋_GB2312" w:hAnsi="仿宋" w:cs="仿宋" w:hint="eastAsia"/>
          <w:b/>
          <w:bCs/>
          <w:color w:val="000000"/>
          <w:sz w:val="32"/>
          <w:szCs w:val="32"/>
        </w:rPr>
        <w:t>注：</w:t>
      </w:r>
      <w:r w:rsidRPr="00390F43">
        <w:rPr>
          <w:rFonts w:ascii="仿宋_GB2312" w:eastAsia="仿宋_GB2312" w:hAnsi="仿宋" w:cs="仿宋" w:hint="eastAsia"/>
          <w:color w:val="000000"/>
          <w:sz w:val="32"/>
          <w:szCs w:val="32"/>
        </w:rPr>
        <w:t>1.本清单仅列示截至【</w:t>
      </w:r>
      <w:r w:rsidR="00534C39">
        <w:rPr>
          <w:rFonts w:ascii="仿宋_GB2312" w:eastAsia="仿宋_GB2312" w:hAnsi="仿宋" w:cs="仿宋" w:hint="eastAsia"/>
          <w:color w:val="000000"/>
          <w:sz w:val="32"/>
          <w:szCs w:val="32"/>
        </w:rPr>
        <w:t>2</w:t>
      </w:r>
      <w:r w:rsidR="00534C39">
        <w:rPr>
          <w:rFonts w:ascii="仿宋_GB2312" w:eastAsia="仿宋_GB2312" w:hAnsi="仿宋" w:cs="仿宋"/>
          <w:color w:val="000000"/>
          <w:sz w:val="32"/>
          <w:szCs w:val="32"/>
        </w:rPr>
        <w:t>025</w:t>
      </w:r>
      <w:r w:rsidRPr="00390F43">
        <w:rPr>
          <w:rFonts w:ascii="仿宋_GB2312" w:eastAsia="仿宋_GB2312" w:hAnsi="仿宋" w:cs="仿宋" w:hint="eastAsia"/>
          <w:color w:val="000000"/>
          <w:sz w:val="32"/>
          <w:szCs w:val="32"/>
        </w:rPr>
        <w:t>】年【</w:t>
      </w:r>
      <w:r w:rsidR="00534C39">
        <w:rPr>
          <w:rFonts w:ascii="仿宋_GB2312" w:eastAsia="仿宋_GB2312" w:hAnsi="仿宋" w:cs="仿宋" w:hint="eastAsia"/>
          <w:color w:val="000000"/>
          <w:sz w:val="32"/>
          <w:szCs w:val="32"/>
        </w:rPr>
        <w:t>1</w:t>
      </w:r>
      <w:r w:rsidR="00534C39">
        <w:rPr>
          <w:rFonts w:ascii="仿宋_GB2312" w:eastAsia="仿宋_GB2312" w:hAnsi="仿宋" w:cs="仿宋"/>
          <w:color w:val="000000"/>
          <w:sz w:val="32"/>
          <w:szCs w:val="32"/>
        </w:rPr>
        <w:t>2</w:t>
      </w:r>
      <w:r w:rsidRPr="00390F43">
        <w:rPr>
          <w:rFonts w:ascii="仿宋_GB2312" w:eastAsia="仿宋_GB2312" w:hAnsi="仿宋" w:cs="仿宋" w:hint="eastAsia"/>
          <w:color w:val="000000"/>
          <w:sz w:val="32"/>
          <w:szCs w:val="32"/>
        </w:rPr>
        <w:t>】月【</w:t>
      </w:r>
      <w:r w:rsidR="00534C39">
        <w:rPr>
          <w:rFonts w:ascii="仿宋_GB2312" w:eastAsia="仿宋_GB2312" w:hAnsi="仿宋" w:cs="仿宋" w:hint="eastAsia"/>
          <w:color w:val="000000"/>
          <w:sz w:val="32"/>
          <w:szCs w:val="32"/>
        </w:rPr>
        <w:t>3</w:t>
      </w:r>
      <w:r w:rsidR="00534C39">
        <w:rPr>
          <w:rFonts w:ascii="仿宋_GB2312" w:eastAsia="仿宋_GB2312" w:hAnsi="仿宋" w:cs="仿宋"/>
          <w:color w:val="000000"/>
          <w:sz w:val="32"/>
          <w:szCs w:val="32"/>
        </w:rPr>
        <w:t>1</w:t>
      </w:r>
      <w:r w:rsidRPr="00390F43">
        <w:rPr>
          <w:rFonts w:ascii="仿宋_GB2312" w:eastAsia="仿宋_GB2312" w:hAnsi="仿宋" w:cs="仿宋" w:hint="eastAsia"/>
          <w:color w:val="000000"/>
          <w:sz w:val="32"/>
          <w:szCs w:val="32"/>
        </w:rPr>
        <w:t>】日的债权本金，</w:t>
      </w:r>
      <w:r w:rsidR="00A90A60" w:rsidRPr="00A90A60">
        <w:rPr>
          <w:rFonts w:ascii="仿宋_GB2312" w:eastAsia="仿宋_GB2312" w:hAnsi="仿宋" w:cs="仿宋" w:hint="eastAsia"/>
          <w:color w:val="000000"/>
          <w:sz w:val="32"/>
          <w:szCs w:val="32"/>
        </w:rPr>
        <w:t>债权金额利息截止日为</w:t>
      </w:r>
      <w:r w:rsidR="00A90A60" w:rsidRPr="00A90A60">
        <w:rPr>
          <w:rFonts w:ascii="仿宋_GB2312" w:eastAsia="仿宋_GB2312" w:hAnsi="仿宋" w:cs="仿宋"/>
          <w:color w:val="000000"/>
          <w:sz w:val="32"/>
          <w:szCs w:val="32"/>
        </w:rPr>
        <w:t>2003年12月31日，</w:t>
      </w:r>
      <w:bookmarkStart w:id="1" w:name="_GoBack"/>
      <w:bookmarkEnd w:id="1"/>
      <w:r w:rsidRPr="00390F43">
        <w:rPr>
          <w:rFonts w:ascii="仿宋_GB2312" w:eastAsia="仿宋_GB2312" w:hAnsi="仿宋" w:cs="仿宋" w:hint="eastAsia"/>
          <w:color w:val="000000"/>
          <w:sz w:val="32"/>
          <w:szCs w:val="32"/>
        </w:rPr>
        <w:t>债务人和担保人应支付给我司的利息、罚息、复利、违约金及其它应付款，按借款合同、担保合同及中国人民银行的有关规定或生效法律文书确定的方法计算；</w:t>
      </w:r>
    </w:p>
    <w:p w14:paraId="0EE6D8AF" w14:textId="77777777" w:rsidR="00EB1BCD" w:rsidRPr="00390F43" w:rsidRDefault="00EB1BCD" w:rsidP="00EB1BCD">
      <w:pPr>
        <w:pStyle w:val="ab"/>
        <w:widowControl/>
        <w:spacing w:line="360" w:lineRule="atLeast"/>
        <w:ind w:firstLineChars="200" w:firstLine="64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lastRenderedPageBreak/>
        <w:t>2.若债务人、担保人因各种原因更名、改制、歇业、吊销营业执照或丧失民事主体资格的，请相关承债主体或主管部门代为履行义务或履行清算责任；</w:t>
      </w:r>
    </w:p>
    <w:p w14:paraId="49136C65" w14:textId="7E9D3E69" w:rsidR="00EB1BCD" w:rsidRPr="00390F43" w:rsidRDefault="00EB1BCD" w:rsidP="00EB1BCD">
      <w:pPr>
        <w:pStyle w:val="ab"/>
        <w:widowControl/>
        <w:spacing w:line="360" w:lineRule="atLeast"/>
        <w:ind w:firstLine="80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3.</w:t>
      </w:r>
      <w:r w:rsidR="00A44DA2" w:rsidRPr="00390F43">
        <w:rPr>
          <w:rFonts w:ascii="仿宋_GB2312" w:eastAsia="仿宋_GB2312" w:hAnsi="仿宋" w:cs="仿宋" w:hint="eastAsia"/>
          <w:color w:val="000000"/>
          <w:sz w:val="32"/>
          <w:szCs w:val="32"/>
        </w:rPr>
        <w:t>以上</w:t>
      </w:r>
      <w:r w:rsidRPr="00390F43">
        <w:rPr>
          <w:rFonts w:ascii="仿宋_GB2312" w:eastAsia="仿宋_GB2312" w:hAnsi="仿宋" w:cs="仿宋" w:hint="eastAsia"/>
          <w:color w:val="000000"/>
          <w:sz w:val="32"/>
          <w:szCs w:val="32"/>
        </w:rPr>
        <w:t>内容如有错漏，以债务人、担保人等原已签署的交易合同</w:t>
      </w:r>
      <w:r w:rsidRPr="00390F43">
        <w:rPr>
          <w:rFonts w:ascii="仿宋_GB2312" w:eastAsia="仿宋_GB2312" w:hAnsi="仿宋" w:cs="仿宋" w:hint="eastAsia"/>
          <w:sz w:val="32"/>
          <w:szCs w:val="32"/>
          <w:shd w:val="clear" w:color="auto" w:fill="FFFFFF"/>
          <w:lang w:bidi="ar"/>
        </w:rPr>
        <w:t>及/或生效法律文书等相关法律文件</w:t>
      </w:r>
      <w:r w:rsidRPr="00390F43">
        <w:rPr>
          <w:rFonts w:ascii="仿宋_GB2312" w:eastAsia="仿宋_GB2312" w:hAnsi="仿宋" w:cs="仿宋" w:hint="eastAsia"/>
          <w:color w:val="000000"/>
          <w:sz w:val="32"/>
          <w:szCs w:val="32"/>
        </w:rPr>
        <w:t>为准；</w:t>
      </w:r>
    </w:p>
    <w:p w14:paraId="136E10BA" w14:textId="3F2AE6ED" w:rsidR="00EB1BCD" w:rsidRPr="00390F43" w:rsidRDefault="00EB1BCD" w:rsidP="00EB1BCD">
      <w:pPr>
        <w:pStyle w:val="ab"/>
        <w:widowControl/>
        <w:spacing w:line="360" w:lineRule="atLeast"/>
        <w:ind w:firstLine="800"/>
        <w:rPr>
          <w:rFonts w:ascii="仿宋_GB2312" w:eastAsia="仿宋_GB2312" w:hAnsi="仿宋" w:cs="仿宋"/>
          <w:color w:val="000000"/>
          <w:sz w:val="32"/>
          <w:szCs w:val="32"/>
        </w:rPr>
      </w:pPr>
      <w:r w:rsidRPr="00390F43">
        <w:rPr>
          <w:rFonts w:ascii="仿宋_GB2312" w:eastAsia="仿宋_GB2312" w:hAnsi="仿宋" w:cs="仿宋" w:hint="eastAsia"/>
          <w:color w:val="000000"/>
          <w:sz w:val="32"/>
          <w:szCs w:val="32"/>
        </w:rPr>
        <w:t>4</w:t>
      </w:r>
      <w:r w:rsidR="00D70205" w:rsidRPr="00390F43">
        <w:rPr>
          <w:rFonts w:ascii="仿宋_GB2312" w:eastAsia="仿宋_GB2312" w:hAnsi="仿宋" w:cs="仿宋" w:hint="eastAsia"/>
          <w:color w:val="000000"/>
          <w:sz w:val="32"/>
          <w:szCs w:val="32"/>
        </w:rPr>
        <w:t>.</w:t>
      </w:r>
      <w:r w:rsidRPr="00390F43">
        <w:rPr>
          <w:rFonts w:ascii="仿宋_GB2312" w:eastAsia="仿宋_GB2312" w:hAnsi="仿宋" w:cs="仿宋" w:hint="eastAsia"/>
          <w:color w:val="2B2B2B"/>
          <w:sz w:val="32"/>
          <w:szCs w:val="32"/>
          <w:shd w:val="clear" w:color="auto" w:fill="FFFFFF"/>
        </w:rPr>
        <w:t>资产</w:t>
      </w:r>
      <w:r w:rsidR="0050728C" w:rsidRPr="00390F43">
        <w:rPr>
          <w:rFonts w:ascii="仿宋_GB2312" w:eastAsia="仿宋_GB2312" w:hAnsi="仿宋" w:cs="仿宋" w:hint="eastAsia"/>
          <w:color w:val="2B2B2B"/>
          <w:sz w:val="32"/>
          <w:szCs w:val="32"/>
          <w:shd w:val="clear" w:color="auto" w:fill="FFFFFF"/>
        </w:rPr>
        <w:t>介绍</w:t>
      </w:r>
      <w:r w:rsidR="00531F97" w:rsidRPr="00390F43">
        <w:rPr>
          <w:rFonts w:ascii="仿宋_GB2312" w:eastAsia="仿宋_GB2312" w:hAnsi="仿宋" w:cs="仿宋" w:hint="eastAsia"/>
          <w:color w:val="2B2B2B"/>
          <w:sz w:val="32"/>
          <w:szCs w:val="32"/>
          <w:shd w:val="clear" w:color="auto" w:fill="FFFFFF"/>
        </w:rPr>
        <w:t>及照片</w:t>
      </w:r>
      <w:r w:rsidR="0050728C" w:rsidRPr="00390F43">
        <w:rPr>
          <w:rFonts w:ascii="仿宋_GB2312" w:eastAsia="仿宋_GB2312" w:hAnsi="仿宋" w:cs="仿宋" w:hint="eastAsia"/>
          <w:color w:val="2B2B2B"/>
          <w:sz w:val="32"/>
          <w:szCs w:val="32"/>
          <w:shd w:val="clear" w:color="auto" w:fill="FFFFFF"/>
        </w:rPr>
        <w:t>内容</w:t>
      </w:r>
      <w:r w:rsidRPr="00390F43">
        <w:rPr>
          <w:rFonts w:ascii="仿宋_GB2312" w:eastAsia="仿宋_GB2312" w:hAnsi="仿宋" w:cs="仿宋" w:hint="eastAsia"/>
          <w:color w:val="2B2B2B"/>
          <w:sz w:val="32"/>
          <w:szCs w:val="32"/>
          <w:shd w:val="clear" w:color="auto" w:fill="FFFFFF"/>
        </w:rPr>
        <w:t>仅供参考,我司不对其承担任何法律责任。</w:t>
      </w:r>
    </w:p>
    <w:p w14:paraId="46D68A38" w14:textId="77777777" w:rsidR="00EB1BCD" w:rsidRPr="00390F43" w:rsidRDefault="00EB1BCD" w:rsidP="00760CAB">
      <w:pPr>
        <w:rPr>
          <w:rFonts w:ascii="仿宋_GB2312" w:eastAsia="仿宋_GB2312" w:hAnsi="仿宋" w:cs="Times New Roman"/>
          <w:bCs/>
          <w:kern w:val="0"/>
          <w:sz w:val="32"/>
          <w:szCs w:val="32"/>
        </w:rPr>
      </w:pPr>
    </w:p>
    <w:sectPr w:rsidR="00EB1BCD" w:rsidRPr="00390F43" w:rsidSect="00E2584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9EE63" w14:textId="77777777" w:rsidR="00BD2738" w:rsidRDefault="00BD2738" w:rsidP="00E928AE">
      <w:r>
        <w:separator/>
      </w:r>
    </w:p>
  </w:endnote>
  <w:endnote w:type="continuationSeparator" w:id="0">
    <w:p w14:paraId="5EED3216" w14:textId="77777777" w:rsidR="00BD2738" w:rsidRDefault="00BD2738" w:rsidP="00E9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69783" w14:textId="77777777" w:rsidR="00BD2738" w:rsidRDefault="00BD2738" w:rsidP="00E928AE">
      <w:r>
        <w:separator/>
      </w:r>
    </w:p>
  </w:footnote>
  <w:footnote w:type="continuationSeparator" w:id="0">
    <w:p w14:paraId="4A88E9F4" w14:textId="77777777" w:rsidR="00BD2738" w:rsidRDefault="00BD2738" w:rsidP="00E9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F186F9"/>
    <w:multiLevelType w:val="singleLevel"/>
    <w:tmpl w:val="FCF186F9"/>
    <w:lvl w:ilvl="0">
      <w:start w:val="1"/>
      <w:numFmt w:val="decimal"/>
      <w:lvlText w:val="%1."/>
      <w:lvlJc w:val="left"/>
      <w:pPr>
        <w:ind w:left="425" w:hanging="425"/>
      </w:pPr>
      <w:rPr>
        <w:rFonts w:hint="default"/>
      </w:rPr>
    </w:lvl>
  </w:abstractNum>
  <w:abstractNum w:abstractNumId="1" w15:restartNumberingAfterBreak="0">
    <w:nsid w:val="46E32F60"/>
    <w:multiLevelType w:val="hybridMultilevel"/>
    <w:tmpl w:val="665C3EF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C4"/>
    <w:rsid w:val="000161D3"/>
    <w:rsid w:val="00023E20"/>
    <w:rsid w:val="000773C6"/>
    <w:rsid w:val="000C2C2C"/>
    <w:rsid w:val="000C5B13"/>
    <w:rsid w:val="000C6278"/>
    <w:rsid w:val="000D68CE"/>
    <w:rsid w:val="00106B47"/>
    <w:rsid w:val="001112CE"/>
    <w:rsid w:val="00125111"/>
    <w:rsid w:val="00144DE2"/>
    <w:rsid w:val="0015049C"/>
    <w:rsid w:val="00152FFE"/>
    <w:rsid w:val="0015435C"/>
    <w:rsid w:val="00156792"/>
    <w:rsid w:val="00163727"/>
    <w:rsid w:val="001821D9"/>
    <w:rsid w:val="0018331F"/>
    <w:rsid w:val="00187989"/>
    <w:rsid w:val="001955CF"/>
    <w:rsid w:val="001A71E2"/>
    <w:rsid w:val="001B0D49"/>
    <w:rsid w:val="001B5665"/>
    <w:rsid w:val="001B6566"/>
    <w:rsid w:val="001C0E10"/>
    <w:rsid w:val="00215363"/>
    <w:rsid w:val="00215F31"/>
    <w:rsid w:val="00216AB1"/>
    <w:rsid w:val="002210A8"/>
    <w:rsid w:val="0023000B"/>
    <w:rsid w:val="002450D8"/>
    <w:rsid w:val="00250FE2"/>
    <w:rsid w:val="002737E9"/>
    <w:rsid w:val="00282EA2"/>
    <w:rsid w:val="00287A31"/>
    <w:rsid w:val="00293519"/>
    <w:rsid w:val="0029391D"/>
    <w:rsid w:val="00293D52"/>
    <w:rsid w:val="002A1E6C"/>
    <w:rsid w:val="002A6D2F"/>
    <w:rsid w:val="002B3A7A"/>
    <w:rsid w:val="002D627C"/>
    <w:rsid w:val="002F6A0E"/>
    <w:rsid w:val="003015C3"/>
    <w:rsid w:val="003312C6"/>
    <w:rsid w:val="00331794"/>
    <w:rsid w:val="00335870"/>
    <w:rsid w:val="00340885"/>
    <w:rsid w:val="003432BA"/>
    <w:rsid w:val="00352720"/>
    <w:rsid w:val="00374013"/>
    <w:rsid w:val="00375035"/>
    <w:rsid w:val="00390F43"/>
    <w:rsid w:val="003A54C9"/>
    <w:rsid w:val="003B5353"/>
    <w:rsid w:val="003F1F80"/>
    <w:rsid w:val="00407EC4"/>
    <w:rsid w:val="00420A4A"/>
    <w:rsid w:val="004274AA"/>
    <w:rsid w:val="004409FB"/>
    <w:rsid w:val="004419DD"/>
    <w:rsid w:val="00445B78"/>
    <w:rsid w:val="00454104"/>
    <w:rsid w:val="00454B4B"/>
    <w:rsid w:val="00474DA8"/>
    <w:rsid w:val="00476271"/>
    <w:rsid w:val="0047707C"/>
    <w:rsid w:val="004A65BF"/>
    <w:rsid w:val="004B51A9"/>
    <w:rsid w:val="004C3139"/>
    <w:rsid w:val="004D1FCE"/>
    <w:rsid w:val="004D5513"/>
    <w:rsid w:val="004E4FC4"/>
    <w:rsid w:val="0050728C"/>
    <w:rsid w:val="00513035"/>
    <w:rsid w:val="0052494A"/>
    <w:rsid w:val="00531F97"/>
    <w:rsid w:val="00534C39"/>
    <w:rsid w:val="005451AF"/>
    <w:rsid w:val="00586D6C"/>
    <w:rsid w:val="005A4CDE"/>
    <w:rsid w:val="005D41E4"/>
    <w:rsid w:val="005E4B83"/>
    <w:rsid w:val="005E6E0E"/>
    <w:rsid w:val="005F4165"/>
    <w:rsid w:val="00601C0D"/>
    <w:rsid w:val="00632DD9"/>
    <w:rsid w:val="006356C5"/>
    <w:rsid w:val="00637821"/>
    <w:rsid w:val="006758D1"/>
    <w:rsid w:val="00681971"/>
    <w:rsid w:val="00683798"/>
    <w:rsid w:val="006840B0"/>
    <w:rsid w:val="006A201A"/>
    <w:rsid w:val="006A349F"/>
    <w:rsid w:val="006B33B8"/>
    <w:rsid w:val="006C3B29"/>
    <w:rsid w:val="006E218C"/>
    <w:rsid w:val="006E224A"/>
    <w:rsid w:val="006E50CD"/>
    <w:rsid w:val="006E6D67"/>
    <w:rsid w:val="006F37EE"/>
    <w:rsid w:val="006F54A3"/>
    <w:rsid w:val="00723D81"/>
    <w:rsid w:val="00733817"/>
    <w:rsid w:val="00734BE2"/>
    <w:rsid w:val="00760CAB"/>
    <w:rsid w:val="0076631B"/>
    <w:rsid w:val="007779E3"/>
    <w:rsid w:val="00783029"/>
    <w:rsid w:val="00783CB0"/>
    <w:rsid w:val="007960E8"/>
    <w:rsid w:val="007B3301"/>
    <w:rsid w:val="007B495D"/>
    <w:rsid w:val="007D084C"/>
    <w:rsid w:val="007E1685"/>
    <w:rsid w:val="007E32C8"/>
    <w:rsid w:val="007F1F91"/>
    <w:rsid w:val="007F7B5E"/>
    <w:rsid w:val="00840CCD"/>
    <w:rsid w:val="00875D99"/>
    <w:rsid w:val="008A1090"/>
    <w:rsid w:val="008C6424"/>
    <w:rsid w:val="008E0E64"/>
    <w:rsid w:val="009204F6"/>
    <w:rsid w:val="00951B13"/>
    <w:rsid w:val="00954055"/>
    <w:rsid w:val="00965DC6"/>
    <w:rsid w:val="00981CAD"/>
    <w:rsid w:val="00A44DA2"/>
    <w:rsid w:val="00A63A59"/>
    <w:rsid w:val="00A872C3"/>
    <w:rsid w:val="00A90A60"/>
    <w:rsid w:val="00A9723B"/>
    <w:rsid w:val="00AB2F4A"/>
    <w:rsid w:val="00AC3956"/>
    <w:rsid w:val="00AD17FC"/>
    <w:rsid w:val="00AE17B2"/>
    <w:rsid w:val="00AE4FC7"/>
    <w:rsid w:val="00AF4202"/>
    <w:rsid w:val="00B00ED3"/>
    <w:rsid w:val="00B22A0D"/>
    <w:rsid w:val="00B26440"/>
    <w:rsid w:val="00B403AE"/>
    <w:rsid w:val="00B516E2"/>
    <w:rsid w:val="00B56C0F"/>
    <w:rsid w:val="00B5798B"/>
    <w:rsid w:val="00B7389D"/>
    <w:rsid w:val="00BB059B"/>
    <w:rsid w:val="00BC1707"/>
    <w:rsid w:val="00BD2738"/>
    <w:rsid w:val="00BF3516"/>
    <w:rsid w:val="00C1276A"/>
    <w:rsid w:val="00C258D3"/>
    <w:rsid w:val="00C436D2"/>
    <w:rsid w:val="00C76422"/>
    <w:rsid w:val="00C92AD9"/>
    <w:rsid w:val="00CA2871"/>
    <w:rsid w:val="00CB128F"/>
    <w:rsid w:val="00CB450F"/>
    <w:rsid w:val="00CD4EED"/>
    <w:rsid w:val="00CE0CED"/>
    <w:rsid w:val="00D072C6"/>
    <w:rsid w:val="00D65CFB"/>
    <w:rsid w:val="00D66C67"/>
    <w:rsid w:val="00D70205"/>
    <w:rsid w:val="00D80148"/>
    <w:rsid w:val="00D93C7E"/>
    <w:rsid w:val="00DA147A"/>
    <w:rsid w:val="00DB4FD3"/>
    <w:rsid w:val="00DC0A80"/>
    <w:rsid w:val="00DF0EE2"/>
    <w:rsid w:val="00DF4DA2"/>
    <w:rsid w:val="00E12143"/>
    <w:rsid w:val="00E23C44"/>
    <w:rsid w:val="00E25842"/>
    <w:rsid w:val="00E40124"/>
    <w:rsid w:val="00E50521"/>
    <w:rsid w:val="00E55C25"/>
    <w:rsid w:val="00E818F3"/>
    <w:rsid w:val="00E928AE"/>
    <w:rsid w:val="00E92B28"/>
    <w:rsid w:val="00EA3B4E"/>
    <w:rsid w:val="00EB1BCD"/>
    <w:rsid w:val="00EC0BDA"/>
    <w:rsid w:val="00EC7340"/>
    <w:rsid w:val="00EE1F95"/>
    <w:rsid w:val="00EE726B"/>
    <w:rsid w:val="00F020DD"/>
    <w:rsid w:val="00F16178"/>
    <w:rsid w:val="00F2029A"/>
    <w:rsid w:val="00F241B2"/>
    <w:rsid w:val="00F25AB1"/>
    <w:rsid w:val="00F36E9E"/>
    <w:rsid w:val="00F41889"/>
    <w:rsid w:val="00F54E14"/>
    <w:rsid w:val="00F56126"/>
    <w:rsid w:val="00F6073A"/>
    <w:rsid w:val="00F60C22"/>
    <w:rsid w:val="00F76F6F"/>
    <w:rsid w:val="00FA7D7E"/>
    <w:rsid w:val="00FB3DC9"/>
    <w:rsid w:val="00FB7173"/>
    <w:rsid w:val="00FC29CC"/>
    <w:rsid w:val="00FE70EB"/>
    <w:rsid w:val="3C377FE9"/>
    <w:rsid w:val="79C7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7DB04"/>
  <w15:docId w15:val="{954A903B-5784-4229-A695-C6C3F43E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0"/>
    <w:unhideWhenUsed/>
    <w:qFormat/>
    <w:pPr>
      <w:keepNext/>
      <w:keepLines/>
      <w:spacing w:before="260" w:after="260" w:line="413" w:lineRule="auto"/>
      <w:outlineLvl w:val="2"/>
    </w:pPr>
    <w:rPr>
      <w:rFonts w:ascii="Times New Roman" w:eastAsia="宋体" w:hAnsi="Times New Roman" w:cs="Times New Roman"/>
      <w:b/>
      <w:sz w:val="32"/>
      <w:szCs w:val="24"/>
    </w:rPr>
  </w:style>
  <w:style w:type="paragraph" w:styleId="4">
    <w:name w:val="heading 4"/>
    <w:basedOn w:val="a"/>
    <w:next w:val="a"/>
    <w:link w:val="40"/>
    <w:uiPriority w:val="9"/>
    <w:semiHidden/>
    <w:unhideWhenUsed/>
    <w:qFormat/>
    <w:rsid w:val="000C627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line="360" w:lineRule="auto"/>
      <w:ind w:firstLineChars="250" w:firstLine="700"/>
    </w:pPr>
    <w:rPr>
      <w:rFonts w:ascii="Times New Roman" w:eastAsia="仿宋" w:hAnsi="Times New Roman" w:cs="Times New Roman"/>
      <w:sz w:val="24"/>
      <w:szCs w:val="24"/>
    </w:rPr>
  </w:style>
  <w:style w:type="paragraph" w:styleId="ac">
    <w:name w:val="annotation subject"/>
    <w:basedOn w:val="a3"/>
    <w:next w:val="a3"/>
    <w:link w:val="ad"/>
    <w:unhideWhenUsed/>
    <w:qFormat/>
    <w:rPr>
      <w:b/>
      <w:bCs/>
    </w:rPr>
  </w:style>
  <w:style w:type="table" w:styleId="ae">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spacing w:line="360" w:lineRule="auto"/>
      <w:ind w:firstLineChars="200" w:firstLine="420"/>
    </w:pPr>
    <w:rPr>
      <w:rFonts w:ascii="仿宋" w:eastAsia="仿宋" w:hAnsi="仿宋" w:cs="Times New Roman"/>
      <w:sz w:val="28"/>
      <w:szCs w:val="28"/>
    </w:rPr>
  </w:style>
  <w:style w:type="character" w:customStyle="1" w:styleId="a4">
    <w:name w:val="批注文字 字符"/>
    <w:basedOn w:val="a0"/>
    <w:link w:val="a3"/>
    <w:qFormat/>
  </w:style>
  <w:style w:type="character" w:customStyle="1" w:styleId="ad">
    <w:name w:val="批注主题 字符"/>
    <w:basedOn w:val="a4"/>
    <w:link w:val="ac"/>
    <w:qFormat/>
    <w:rPr>
      <w:b/>
      <w:bCs/>
    </w:rPr>
  </w:style>
  <w:style w:type="character" w:customStyle="1" w:styleId="a6">
    <w:name w:val="批注框文本 字符"/>
    <w:basedOn w:val="a0"/>
    <w:link w:val="a5"/>
    <w:qFormat/>
    <w:rPr>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kern w:val="2"/>
      <w:sz w:val="32"/>
      <w:szCs w:val="24"/>
    </w:rPr>
  </w:style>
  <w:style w:type="character" w:customStyle="1" w:styleId="30">
    <w:name w:val="标题 3 字符"/>
    <w:basedOn w:val="a0"/>
    <w:link w:val="3"/>
    <w:rPr>
      <w:rFonts w:ascii="Times New Roman" w:eastAsia="宋体" w:hAnsi="Times New Roman" w:cs="Times New Roman"/>
      <w:b/>
      <w:kern w:val="2"/>
      <w:sz w:val="32"/>
      <w:szCs w:val="24"/>
    </w:rPr>
  </w:style>
  <w:style w:type="character" w:customStyle="1" w:styleId="40">
    <w:name w:val="标题 4 字符"/>
    <w:basedOn w:val="a0"/>
    <w:link w:val="4"/>
    <w:uiPriority w:val="9"/>
    <w:semiHidden/>
    <w:rsid w:val="000C6278"/>
    <w:rPr>
      <w:rFonts w:asciiTheme="majorHAnsi" w:eastAsiaTheme="majorEastAsia" w:hAnsiTheme="majorHAnsi" w:cstheme="majorBidi"/>
      <w:b/>
      <w:bCs/>
      <w:kern w:val="2"/>
      <w:sz w:val="28"/>
      <w:szCs w:val="28"/>
    </w:rPr>
  </w:style>
  <w:style w:type="table" w:customStyle="1" w:styleId="6">
    <w:name w:val="网格型6"/>
    <w:basedOn w:val="a1"/>
    <w:next w:val="ae"/>
    <w:qFormat/>
    <w:rsid w:val="000C627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e"/>
    <w:qFormat/>
    <w:rsid w:val="00FB7173"/>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1C0E10"/>
    <w:rPr>
      <w:color w:val="0000FF"/>
      <w:u w:val="single"/>
    </w:rPr>
  </w:style>
  <w:style w:type="character" w:styleId="af2">
    <w:name w:val="FollowedHyperlink"/>
    <w:basedOn w:val="a0"/>
    <w:uiPriority w:val="99"/>
    <w:semiHidden/>
    <w:unhideWhenUsed/>
    <w:rsid w:val="001C0E10"/>
    <w:rPr>
      <w:color w:val="800080"/>
      <w:u w:val="single"/>
    </w:rPr>
  </w:style>
  <w:style w:type="paragraph" w:customStyle="1" w:styleId="msonormal0">
    <w:name w:val="msonormal"/>
    <w:basedOn w:val="a"/>
    <w:rsid w:val="001C0E1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0E10"/>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C0E10"/>
    <w:pPr>
      <w:widowControl/>
      <w:spacing w:before="100" w:beforeAutospacing="1" w:after="100" w:afterAutospacing="1"/>
      <w:jc w:val="left"/>
    </w:pPr>
    <w:rPr>
      <w:rFonts w:ascii="仿宋" w:eastAsia="仿宋" w:hAnsi="仿宋" w:cs="宋体"/>
      <w:kern w:val="0"/>
      <w:sz w:val="18"/>
      <w:szCs w:val="18"/>
    </w:rPr>
  </w:style>
  <w:style w:type="paragraph" w:customStyle="1" w:styleId="xl69">
    <w:name w:val="xl69"/>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0">
    <w:name w:val="xl70"/>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1">
    <w:name w:val="xl71"/>
    <w:basedOn w:val="a"/>
    <w:rsid w:val="001C0E10"/>
    <w:pPr>
      <w:widowControl/>
      <w:spacing w:before="100" w:beforeAutospacing="1" w:after="100" w:afterAutospacing="1"/>
      <w:jc w:val="left"/>
    </w:pPr>
    <w:rPr>
      <w:rFonts w:ascii="仿宋" w:eastAsia="仿宋" w:hAnsi="仿宋" w:cs="宋体"/>
      <w:kern w:val="0"/>
      <w:sz w:val="24"/>
      <w:szCs w:val="24"/>
    </w:rPr>
  </w:style>
  <w:style w:type="paragraph" w:customStyle="1" w:styleId="xl72">
    <w:name w:val="xl72"/>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3">
    <w:name w:val="xl73"/>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18"/>
      <w:szCs w:val="18"/>
    </w:rPr>
  </w:style>
  <w:style w:type="paragraph" w:customStyle="1" w:styleId="xl74">
    <w:name w:val="xl74"/>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18"/>
      <w:szCs w:val="18"/>
    </w:rPr>
  </w:style>
  <w:style w:type="paragraph" w:customStyle="1" w:styleId="xl75">
    <w:name w:val="xl75"/>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6">
    <w:name w:val="xl76"/>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8"/>
      <w:szCs w:val="28"/>
    </w:rPr>
  </w:style>
  <w:style w:type="paragraph" w:customStyle="1" w:styleId="xl77">
    <w:name w:val="xl77"/>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paragraph" w:customStyle="1" w:styleId="xl78">
    <w:name w:val="xl78"/>
    <w:basedOn w:val="a"/>
    <w:rsid w:val="001C0E1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 w:eastAsia="仿宋" w:hAnsi="仿宋" w:cs="宋体"/>
      <w:kern w:val="0"/>
      <w:sz w:val="18"/>
      <w:szCs w:val="18"/>
    </w:rPr>
  </w:style>
  <w:style w:type="table" w:styleId="af3">
    <w:name w:val="Grid Table Light"/>
    <w:basedOn w:val="a1"/>
    <w:uiPriority w:val="40"/>
    <w:rsid w:val="00760CAB"/>
    <w:rPr>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正文正文"/>
    <w:basedOn w:val="a"/>
    <w:link w:val="af5"/>
    <w:autoRedefine/>
    <w:qFormat/>
    <w:rsid w:val="004D5513"/>
    <w:pPr>
      <w:jc w:val="left"/>
    </w:pPr>
    <w:rPr>
      <w:rFonts w:ascii="仿宋_GB2312" w:eastAsia="仿宋_GB2312" w:hAnsi="Times New Roman" w:cs="Times New Roman"/>
      <w:kern w:val="0"/>
      <w:szCs w:val="21"/>
    </w:rPr>
  </w:style>
  <w:style w:type="character" w:customStyle="1" w:styleId="af5">
    <w:name w:val="正文正文 字符"/>
    <w:basedOn w:val="a0"/>
    <w:link w:val="af4"/>
    <w:rsid w:val="004D5513"/>
    <w:rPr>
      <w:rFonts w:ascii="仿宋_GB2312" w:eastAsia="仿宋_GB2312" w:hAnsi="Times New Roman" w:cs="Times New Roman"/>
      <w:sz w:val="21"/>
      <w:szCs w:val="21"/>
    </w:rPr>
  </w:style>
  <w:style w:type="table" w:customStyle="1" w:styleId="11">
    <w:name w:val="网格型浅色1"/>
    <w:basedOn w:val="a1"/>
    <w:uiPriority w:val="40"/>
    <w:qFormat/>
    <w:rsid w:val="000D68CE"/>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7350">
      <w:bodyDiv w:val="1"/>
      <w:marLeft w:val="0"/>
      <w:marRight w:val="0"/>
      <w:marTop w:val="0"/>
      <w:marBottom w:val="0"/>
      <w:divBdr>
        <w:top w:val="none" w:sz="0" w:space="0" w:color="auto"/>
        <w:left w:val="none" w:sz="0" w:space="0" w:color="auto"/>
        <w:bottom w:val="none" w:sz="0" w:space="0" w:color="auto"/>
        <w:right w:val="none" w:sz="0" w:space="0" w:color="auto"/>
      </w:divBdr>
    </w:div>
    <w:div w:id="695235250">
      <w:bodyDiv w:val="1"/>
      <w:marLeft w:val="0"/>
      <w:marRight w:val="0"/>
      <w:marTop w:val="0"/>
      <w:marBottom w:val="0"/>
      <w:divBdr>
        <w:top w:val="none" w:sz="0" w:space="0" w:color="auto"/>
        <w:left w:val="none" w:sz="0" w:space="0" w:color="auto"/>
        <w:bottom w:val="none" w:sz="0" w:space="0" w:color="auto"/>
        <w:right w:val="none" w:sz="0" w:space="0" w:color="auto"/>
      </w:divBdr>
    </w:div>
    <w:div w:id="1334987736">
      <w:bodyDiv w:val="1"/>
      <w:marLeft w:val="0"/>
      <w:marRight w:val="0"/>
      <w:marTop w:val="0"/>
      <w:marBottom w:val="0"/>
      <w:divBdr>
        <w:top w:val="none" w:sz="0" w:space="0" w:color="auto"/>
        <w:left w:val="none" w:sz="0" w:space="0" w:color="auto"/>
        <w:bottom w:val="none" w:sz="0" w:space="0" w:color="auto"/>
        <w:right w:val="none" w:sz="0" w:space="0" w:color="auto"/>
      </w:divBdr>
    </w:div>
    <w:div w:id="1458328114">
      <w:bodyDiv w:val="1"/>
      <w:marLeft w:val="0"/>
      <w:marRight w:val="0"/>
      <w:marTop w:val="0"/>
      <w:marBottom w:val="0"/>
      <w:divBdr>
        <w:top w:val="none" w:sz="0" w:space="0" w:color="auto"/>
        <w:left w:val="none" w:sz="0" w:space="0" w:color="auto"/>
        <w:bottom w:val="none" w:sz="0" w:space="0" w:color="auto"/>
        <w:right w:val="none" w:sz="0" w:space="0" w:color="auto"/>
      </w:divBdr>
    </w:div>
    <w:div w:id="1590504377">
      <w:bodyDiv w:val="1"/>
      <w:marLeft w:val="0"/>
      <w:marRight w:val="0"/>
      <w:marTop w:val="0"/>
      <w:marBottom w:val="0"/>
      <w:divBdr>
        <w:top w:val="none" w:sz="0" w:space="0" w:color="auto"/>
        <w:left w:val="none" w:sz="0" w:space="0" w:color="auto"/>
        <w:bottom w:val="none" w:sz="0" w:space="0" w:color="auto"/>
        <w:right w:val="none" w:sz="0" w:space="0" w:color="auto"/>
      </w:divBdr>
    </w:div>
    <w:div w:id="1773745558">
      <w:bodyDiv w:val="1"/>
      <w:marLeft w:val="0"/>
      <w:marRight w:val="0"/>
      <w:marTop w:val="0"/>
      <w:marBottom w:val="0"/>
      <w:divBdr>
        <w:top w:val="none" w:sz="0" w:space="0" w:color="auto"/>
        <w:left w:val="none" w:sz="0" w:space="0" w:color="auto"/>
        <w:bottom w:val="none" w:sz="0" w:space="0" w:color="auto"/>
        <w:right w:val="none" w:sz="0" w:space="0" w:color="auto"/>
      </w:divBdr>
    </w:div>
    <w:div w:id="1849441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F072A-D7C4-49B2-8EA8-B9CAC58E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黄月琴</dc:creator>
  <cp:lastModifiedBy>梁嘉盈</cp:lastModifiedBy>
  <cp:revision>45</cp:revision>
  <cp:lastPrinted>2025-02-11T09:23:00Z</cp:lastPrinted>
  <dcterms:created xsi:type="dcterms:W3CDTF">2024-12-04T06:39:00Z</dcterms:created>
  <dcterms:modified xsi:type="dcterms:W3CDTF">2026-01-23T07:15:00Z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742C725D436B4B439FC9D3F1A93B355E</vt:lpwstr>
  </property>
</Properties>
</file>